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50" w:type="dxa"/>
        <w:tblInd w:w="-452" w:type="dxa"/>
        <w:tblLook w:val="01E0" w:firstRow="1" w:lastRow="1" w:firstColumn="1" w:lastColumn="1" w:noHBand="0" w:noVBand="0"/>
      </w:tblPr>
      <w:tblGrid>
        <w:gridCol w:w="3854"/>
        <w:gridCol w:w="6096"/>
      </w:tblGrid>
      <w:tr w:rsidR="00BB1D4D" w:rsidRPr="009F2FDB" w14:paraId="5786D4DF" w14:textId="77777777" w:rsidTr="003E50A0">
        <w:tc>
          <w:tcPr>
            <w:tcW w:w="3854" w:type="dxa"/>
          </w:tcPr>
          <w:p w14:paraId="16349A00" w14:textId="6E27A79E" w:rsidR="00BB1D4D" w:rsidRDefault="00BB1D4D" w:rsidP="003E50A0">
            <w:pPr>
              <w:pStyle w:val="Title"/>
              <w:widowControl w:val="0"/>
              <w:rPr>
                <w:rFonts w:ascii="Times New Roman" w:hAnsi="Times New Roman"/>
                <w:sz w:val="28"/>
                <w:szCs w:val="28"/>
              </w:rPr>
            </w:pPr>
            <w:r w:rsidRPr="009F2FDB">
              <w:rPr>
                <w:rFonts w:ascii="Times New Roman" w:hAnsi="Times New Roman"/>
                <w:sz w:val="28"/>
                <w:szCs w:val="28"/>
              </w:rPr>
              <w:t>CHÍNH PHỦ</w:t>
            </w:r>
          </w:p>
          <w:p w14:paraId="7B04B1D6" w14:textId="025653CF" w:rsidR="00BB1D4D" w:rsidRDefault="003E50A0" w:rsidP="00222170">
            <w:pPr>
              <w:pStyle w:val="Title"/>
              <w:widowControl w:val="0"/>
              <w:jc w:val="left"/>
              <w:rPr>
                <w:rFonts w:ascii="Times New Roman" w:hAnsi="Times New Roman"/>
                <w:sz w:val="28"/>
                <w:szCs w:val="28"/>
              </w:rPr>
            </w:pPr>
            <w:r w:rsidRPr="009F2FDB">
              <w:rPr>
                <w:rFonts w:ascii="Times New Roman" w:hAnsi="Times New Roman"/>
                <w:noProof/>
                <w:szCs w:val="28"/>
              </w:rPr>
              <mc:AlternateContent>
                <mc:Choice Requires="wps">
                  <w:drawing>
                    <wp:anchor distT="0" distB="0" distL="114300" distR="114300" simplePos="0" relativeHeight="251660288" behindDoc="0" locked="0" layoutInCell="1" allowOverlap="1" wp14:anchorId="64159B72" wp14:editId="0D29495F">
                      <wp:simplePos x="0" y="0"/>
                      <wp:positionH relativeFrom="column">
                        <wp:posOffset>747395</wp:posOffset>
                      </wp:positionH>
                      <wp:positionV relativeFrom="paragraph">
                        <wp:posOffset>22330</wp:posOffset>
                      </wp:positionV>
                      <wp:extent cx="83586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58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09D7E4F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5pt,1.75pt" to="124.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"/>
                  </w:pict>
                </mc:Fallback>
              </mc:AlternateContent>
            </w:r>
          </w:p>
          <w:p w14:paraId="7E2755A6" w14:textId="77777777" w:rsidR="00BB1D4D" w:rsidRDefault="00BB1D4D" w:rsidP="00222170">
            <w:pPr>
              <w:pStyle w:val="Title"/>
              <w:widowControl w:val="0"/>
              <w:rPr>
                <w:rFonts w:ascii="Times New Roman" w:hAnsi="Times New Roman"/>
                <w:b w:val="0"/>
                <w:color w:val="000000"/>
                <w:sz w:val="28"/>
                <w:szCs w:val="28"/>
              </w:rPr>
            </w:pPr>
          </w:p>
          <w:p w14:paraId="460DCBB2" w14:textId="223D8FB8" w:rsidR="00BB1D4D" w:rsidRPr="000D5C6D" w:rsidRDefault="00BB1D4D" w:rsidP="00222170">
            <w:pPr>
              <w:pStyle w:val="Title"/>
              <w:widowControl w:val="0"/>
              <w:rPr>
                <w:rFonts w:ascii="Times New Roman" w:hAnsi="Times New Roman"/>
                <w:b w:val="0"/>
                <w:sz w:val="28"/>
                <w:szCs w:val="28"/>
              </w:rPr>
            </w:pPr>
            <w:r w:rsidRPr="000D5C6D">
              <w:rPr>
                <w:rFonts w:ascii="Times New Roman" w:hAnsi="Times New Roman"/>
                <w:b w:val="0"/>
                <w:color w:val="000000"/>
                <w:sz w:val="28"/>
                <w:szCs w:val="28"/>
              </w:rPr>
              <w:t xml:space="preserve">Số: </w:t>
            </w:r>
            <w:r>
              <w:rPr>
                <w:rFonts w:ascii="Times New Roman" w:hAnsi="Times New Roman"/>
                <w:b w:val="0"/>
                <w:color w:val="000000"/>
                <w:sz w:val="28"/>
                <w:szCs w:val="28"/>
              </w:rPr>
              <w:t xml:space="preserve">  </w:t>
            </w:r>
            <w:r w:rsidR="00DD3AC0">
              <w:rPr>
                <w:rFonts w:ascii="Times New Roman" w:hAnsi="Times New Roman"/>
                <w:b w:val="0"/>
                <w:color w:val="000000"/>
                <w:sz w:val="28"/>
                <w:szCs w:val="28"/>
              </w:rPr>
              <w:t xml:space="preserve">  </w:t>
            </w:r>
            <w:r>
              <w:rPr>
                <w:rFonts w:ascii="Times New Roman" w:hAnsi="Times New Roman"/>
                <w:b w:val="0"/>
                <w:color w:val="000000"/>
                <w:sz w:val="28"/>
                <w:szCs w:val="28"/>
              </w:rPr>
              <w:t xml:space="preserve">  </w:t>
            </w:r>
            <w:r w:rsidRPr="000D5C6D">
              <w:rPr>
                <w:rFonts w:ascii="Times New Roman" w:hAnsi="Times New Roman"/>
                <w:b w:val="0"/>
                <w:color w:val="000000"/>
                <w:sz w:val="28"/>
                <w:szCs w:val="28"/>
              </w:rPr>
              <w:t>/BC-CP</w:t>
            </w:r>
          </w:p>
        </w:tc>
        <w:tc>
          <w:tcPr>
            <w:tcW w:w="6096" w:type="dxa"/>
          </w:tcPr>
          <w:p w14:paraId="1A4C5863" w14:textId="77777777" w:rsidR="00BB1D4D" w:rsidRPr="009F2FDB" w:rsidRDefault="00BB1D4D" w:rsidP="003E50A0">
            <w:pPr>
              <w:pStyle w:val="Title"/>
              <w:widowControl w:val="0"/>
              <w:rPr>
                <w:rFonts w:ascii="Times New Roman" w:hAnsi="Times New Roman"/>
                <w:szCs w:val="26"/>
              </w:rPr>
            </w:pPr>
            <w:r w:rsidRPr="009F2FDB">
              <w:rPr>
                <w:rFonts w:ascii="Times New Roman" w:hAnsi="Times New Roman"/>
                <w:szCs w:val="26"/>
              </w:rPr>
              <w:t xml:space="preserve">CỘNG HÒA XÃ HỘI CHỦ NGHĨA VIỆT </w:t>
            </w:r>
            <w:smartTag w:uri="urn:schemas-microsoft-com:office:smarttags" w:element="place">
              <w:smartTag w:uri="urn:schemas-microsoft-com:office:smarttags" w:element="country-region">
                <w:r w:rsidRPr="009F2FDB">
                  <w:rPr>
                    <w:rFonts w:ascii="Times New Roman" w:hAnsi="Times New Roman"/>
                    <w:szCs w:val="26"/>
                  </w:rPr>
                  <w:t>NAM</w:t>
                </w:r>
              </w:smartTag>
            </w:smartTag>
          </w:p>
          <w:p w14:paraId="7DE796F1" w14:textId="77777777" w:rsidR="00BB1D4D" w:rsidRPr="009F2FDB" w:rsidRDefault="00BB1D4D" w:rsidP="003E50A0">
            <w:pPr>
              <w:pStyle w:val="Title"/>
              <w:widowControl w:val="0"/>
              <w:rPr>
                <w:rFonts w:ascii="Times New Roman" w:hAnsi="Times New Roman"/>
                <w:sz w:val="28"/>
                <w:szCs w:val="26"/>
              </w:rPr>
            </w:pPr>
            <w:r>
              <w:rPr>
                <w:rFonts w:ascii="Times New Roman" w:hAnsi="Times New Roman"/>
                <w:noProof/>
                <w:sz w:val="28"/>
                <w:szCs w:val="26"/>
              </w:rPr>
              <w:t>Độc lập – Tự do – Hạnh phúc</w:t>
            </w:r>
          </w:p>
          <w:p w14:paraId="3896989B" w14:textId="52AF2E16" w:rsidR="00BB1D4D" w:rsidRDefault="00BB1D4D" w:rsidP="003E50A0">
            <w:pPr>
              <w:pStyle w:val="Title"/>
              <w:widowControl w:val="0"/>
              <w:rPr>
                <w:rFonts w:ascii="Times New Roman" w:hAnsi="Times New Roman"/>
                <w:b w:val="0"/>
                <w:i/>
                <w:sz w:val="28"/>
                <w:szCs w:val="26"/>
              </w:rPr>
            </w:pPr>
            <w:r w:rsidRPr="009F2FDB">
              <w:rPr>
                <w:rFonts w:ascii="Times New Roman" w:hAnsi="Times New Roman"/>
                <w:noProof/>
                <w:sz w:val="28"/>
                <w:szCs w:val="26"/>
              </w:rPr>
              <mc:AlternateContent>
                <mc:Choice Requires="wps">
                  <w:drawing>
                    <wp:anchor distT="0" distB="0" distL="114300" distR="114300" simplePos="0" relativeHeight="251659264" behindDoc="0" locked="0" layoutInCell="1" allowOverlap="1" wp14:anchorId="2BF94E11" wp14:editId="61C4B70C">
                      <wp:simplePos x="0" y="0"/>
                      <wp:positionH relativeFrom="column">
                        <wp:posOffset>1024255</wp:posOffset>
                      </wp:positionH>
                      <wp:positionV relativeFrom="paragraph">
                        <wp:posOffset>40640</wp:posOffset>
                      </wp:positionV>
                      <wp:extent cx="1866900" cy="0"/>
                      <wp:effectExtent l="6350" t="13970" r="1270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xmlns:w16="http://schemas.microsoft.com/office/word/2018/wordml" xmlns:w16cex="http://schemas.microsoft.com/office/word/2018/wordml/cex">
                  <w:pict>
                    <v:line w14:anchorId="13A89FD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65pt,3.2pt" to="22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9/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"/>
                  </w:pict>
                </mc:Fallback>
              </mc:AlternateContent>
            </w:r>
          </w:p>
          <w:p w14:paraId="0469524C" w14:textId="2727036B" w:rsidR="00BB1D4D" w:rsidRPr="009F2FDB" w:rsidRDefault="00BB1D4D" w:rsidP="003E50A0">
            <w:pPr>
              <w:pStyle w:val="Title"/>
              <w:widowControl w:val="0"/>
              <w:rPr>
                <w:rFonts w:ascii="Times New Roman" w:hAnsi="Times New Roman"/>
                <w:b w:val="0"/>
                <w:i/>
                <w:szCs w:val="26"/>
              </w:rPr>
            </w:pPr>
            <w:r w:rsidRPr="009F2FDB">
              <w:rPr>
                <w:rFonts w:ascii="Times New Roman" w:hAnsi="Times New Roman"/>
                <w:b w:val="0"/>
                <w:i/>
                <w:sz w:val="28"/>
                <w:szCs w:val="26"/>
              </w:rPr>
              <w:t>H</w:t>
            </w:r>
            <w:r>
              <w:rPr>
                <w:rFonts w:ascii="Times New Roman" w:hAnsi="Times New Roman"/>
                <w:b w:val="0"/>
                <w:i/>
                <w:sz w:val="28"/>
                <w:szCs w:val="26"/>
              </w:rPr>
              <w:t xml:space="preserve">à Nội, ngày </w:t>
            </w:r>
            <w:r w:rsidR="003E50A0">
              <w:rPr>
                <w:rFonts w:ascii="Times New Roman" w:hAnsi="Times New Roman"/>
                <w:b w:val="0"/>
                <w:i/>
                <w:sz w:val="28"/>
                <w:szCs w:val="26"/>
              </w:rPr>
              <w:t xml:space="preserve">    </w:t>
            </w:r>
            <w:r>
              <w:rPr>
                <w:rFonts w:ascii="Times New Roman" w:hAnsi="Times New Roman"/>
                <w:b w:val="0"/>
                <w:i/>
                <w:sz w:val="28"/>
                <w:szCs w:val="26"/>
              </w:rPr>
              <w:t xml:space="preserve"> tháng </w:t>
            </w:r>
            <w:r w:rsidR="00916D2E">
              <w:rPr>
                <w:rFonts w:ascii="Times New Roman" w:hAnsi="Times New Roman"/>
                <w:b w:val="0"/>
                <w:i/>
                <w:sz w:val="28"/>
                <w:szCs w:val="26"/>
              </w:rPr>
              <w:t>6</w:t>
            </w:r>
            <w:r>
              <w:rPr>
                <w:rFonts w:ascii="Times New Roman" w:hAnsi="Times New Roman"/>
                <w:b w:val="0"/>
                <w:i/>
                <w:sz w:val="28"/>
                <w:szCs w:val="26"/>
              </w:rPr>
              <w:t xml:space="preserve"> năm 2025</w:t>
            </w:r>
          </w:p>
        </w:tc>
      </w:tr>
    </w:tbl>
    <w:p w14:paraId="4B584941" w14:textId="77777777" w:rsidR="007B7145" w:rsidRDefault="007B7145" w:rsidP="007B7145">
      <w:pPr>
        <w:spacing w:before="120"/>
        <w:jc w:val="center"/>
        <w:rPr>
          <w:b/>
          <w:bCs/>
        </w:rPr>
      </w:pPr>
    </w:p>
    <w:p w14:paraId="0C5B84A4" w14:textId="229F10E8" w:rsidR="001F5468" w:rsidRPr="007B7145" w:rsidRDefault="007B7145" w:rsidP="007B7145">
      <w:pPr>
        <w:spacing w:before="120"/>
        <w:jc w:val="center"/>
        <w:rPr>
          <w:b/>
          <w:bCs/>
        </w:rPr>
      </w:pPr>
      <w:r w:rsidRPr="007B7145">
        <w:rPr>
          <w:b/>
          <w:bCs/>
        </w:rPr>
        <w:t>BÁO CÁO</w:t>
      </w:r>
    </w:p>
    <w:p w14:paraId="4FA047E8" w14:textId="77777777" w:rsidR="003E50A0" w:rsidRDefault="007B7145" w:rsidP="003E50A0">
      <w:pPr>
        <w:jc w:val="center"/>
        <w:rPr>
          <w:b/>
        </w:rPr>
      </w:pPr>
      <w:r>
        <w:rPr>
          <w:b/>
        </w:rPr>
        <w:t xml:space="preserve">Tiếp thu, </w:t>
      </w:r>
      <w:r w:rsidRPr="00903035">
        <w:rPr>
          <w:b/>
        </w:rPr>
        <w:t xml:space="preserve">giải trình ý kiến của </w:t>
      </w:r>
      <w:r>
        <w:rPr>
          <w:b/>
        </w:rPr>
        <w:t>Đ</w:t>
      </w:r>
      <w:r w:rsidRPr="00903035">
        <w:rPr>
          <w:b/>
        </w:rPr>
        <w:t xml:space="preserve">ại biểu </w:t>
      </w:r>
      <w:r>
        <w:rPr>
          <w:b/>
        </w:rPr>
        <w:t>Q</w:t>
      </w:r>
      <w:r w:rsidRPr="00903035">
        <w:rPr>
          <w:b/>
        </w:rPr>
        <w:t>uốc hội</w:t>
      </w:r>
      <w:r>
        <w:rPr>
          <w:b/>
        </w:rPr>
        <w:t xml:space="preserve"> </w:t>
      </w:r>
      <w:r w:rsidRPr="00903035">
        <w:rPr>
          <w:b/>
        </w:rPr>
        <w:t xml:space="preserve">thảo luận tại </w:t>
      </w:r>
      <w:r>
        <w:rPr>
          <w:b/>
        </w:rPr>
        <w:t>T</w:t>
      </w:r>
      <w:r w:rsidRPr="00903035">
        <w:rPr>
          <w:b/>
        </w:rPr>
        <w:t>ổ</w:t>
      </w:r>
      <w:r w:rsidR="003E50A0">
        <w:rPr>
          <w:b/>
        </w:rPr>
        <w:t xml:space="preserve"> và</w:t>
      </w:r>
    </w:p>
    <w:p w14:paraId="41FC280A" w14:textId="562FD857" w:rsidR="001F5468" w:rsidRDefault="003E50A0" w:rsidP="003E50A0">
      <w:pPr>
        <w:jc w:val="center"/>
        <w:rPr>
          <w:b/>
        </w:rPr>
      </w:pPr>
      <w:r>
        <w:rPr>
          <w:b/>
        </w:rPr>
        <w:t xml:space="preserve">Hội trường </w:t>
      </w:r>
      <w:r w:rsidR="007B7145" w:rsidRPr="00903035">
        <w:rPr>
          <w:b/>
        </w:rPr>
        <w:t>về một số nội dung của</w:t>
      </w:r>
      <w:r w:rsidR="007B7145">
        <w:rPr>
          <w:b/>
        </w:rPr>
        <w:t xml:space="preserve"> </w:t>
      </w:r>
      <w:r w:rsidR="007B7145" w:rsidRPr="00903035">
        <w:rPr>
          <w:b/>
        </w:rPr>
        <w:t xml:space="preserve">dự thảo </w:t>
      </w:r>
      <w:r w:rsidR="00BA6E94">
        <w:rPr>
          <w:b/>
        </w:rPr>
        <w:t>L</w:t>
      </w:r>
      <w:r w:rsidR="007B7145" w:rsidRPr="00903035">
        <w:rPr>
          <w:b/>
        </w:rPr>
        <w:t xml:space="preserve">uật </w:t>
      </w:r>
      <w:r w:rsidR="00BA6E94">
        <w:rPr>
          <w:b/>
        </w:rPr>
        <w:t>T</w:t>
      </w:r>
      <w:r w:rsidR="007B7145" w:rsidRPr="00903035">
        <w:rPr>
          <w:b/>
        </w:rPr>
        <w:t>hanh tra (sửa đổi)</w:t>
      </w:r>
    </w:p>
    <w:p w14:paraId="17FDF774" w14:textId="7748625A" w:rsidR="00903035" w:rsidRDefault="00712956" w:rsidP="007B7145">
      <w:pPr>
        <w:spacing w:before="120"/>
        <w:ind w:firstLine="567"/>
        <w:jc w:val="both"/>
      </w:pPr>
      <w:r w:rsidRPr="009F2FDB">
        <w:rPr>
          <w:noProof/>
          <w:szCs w:val="28"/>
        </w:rPr>
        <mc:AlternateContent>
          <mc:Choice Requires="wps">
            <w:drawing>
              <wp:anchor distT="0" distB="0" distL="114300" distR="114300" simplePos="0" relativeHeight="251662336" behindDoc="0" locked="0" layoutInCell="1" allowOverlap="1" wp14:anchorId="2EF20BF6" wp14:editId="2051EEE2">
                <wp:simplePos x="0" y="0"/>
                <wp:positionH relativeFrom="column">
                  <wp:posOffset>2283460</wp:posOffset>
                </wp:positionH>
                <wp:positionV relativeFrom="paragraph">
                  <wp:posOffset>50270</wp:posOffset>
                </wp:positionV>
                <wp:extent cx="12446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6E537FD"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pt,3.95pt" to="277.8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ZiW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"/>
            </w:pict>
          </mc:Fallback>
        </mc:AlternateContent>
      </w:r>
    </w:p>
    <w:p w14:paraId="1C5D6403" w14:textId="07651AB4" w:rsidR="007B7145" w:rsidRDefault="00BB1D4D" w:rsidP="00AA0D00">
      <w:pPr>
        <w:spacing w:before="120"/>
        <w:ind w:firstLine="142"/>
        <w:jc w:val="center"/>
      </w:pPr>
      <w:r>
        <w:t xml:space="preserve">Kính gửi: </w:t>
      </w:r>
      <w:r w:rsidR="00542424">
        <w:rPr>
          <w:color w:val="000000"/>
        </w:rPr>
        <w:t>Quốc hội</w:t>
      </w:r>
    </w:p>
    <w:p w14:paraId="195213F0" w14:textId="77777777" w:rsidR="00712956" w:rsidRDefault="00712956" w:rsidP="007B7145">
      <w:pPr>
        <w:spacing w:before="120"/>
        <w:ind w:firstLine="510"/>
        <w:jc w:val="both"/>
        <w:rPr>
          <w:b/>
        </w:rPr>
      </w:pPr>
    </w:p>
    <w:p w14:paraId="2F1006C0" w14:textId="5FBBFA8E" w:rsidR="00371043" w:rsidRPr="00E922DC" w:rsidRDefault="00DC77F3" w:rsidP="00E922DC">
      <w:pPr>
        <w:spacing w:before="120" w:after="120" w:line="252" w:lineRule="auto"/>
        <w:ind w:firstLine="510"/>
        <w:jc w:val="both"/>
        <w:rPr>
          <w:rFonts w:cs="Times New Roman"/>
          <w:szCs w:val="28"/>
        </w:rPr>
      </w:pPr>
      <w:r w:rsidRPr="00E922DC">
        <w:rPr>
          <w:rFonts w:cs="Times New Roman"/>
          <w:szCs w:val="28"/>
        </w:rPr>
        <w:t xml:space="preserve">Chiều ngày 08/5/2025 và sáng ngày 22/5/2025, Quốc hội đã thảo luận tại Tổ và Hội trường về dự án Luật Thanh tra (sửa đổi). </w:t>
      </w:r>
      <w:bookmarkStart w:id="0" w:name="_Hlk181526504"/>
      <w:r w:rsidR="00371043" w:rsidRPr="00E922DC">
        <w:rPr>
          <w:rFonts w:cs="Times New Roman"/>
          <w:szCs w:val="28"/>
        </w:rPr>
        <w:t>Nhìn chung, các ý kiến của Đại biểu Quốc hội</w:t>
      </w:r>
      <w:r w:rsidR="00371043" w:rsidRPr="00E922DC" w:rsidDel="002846E5">
        <w:rPr>
          <w:rFonts w:cs="Times New Roman"/>
          <w:szCs w:val="28"/>
        </w:rPr>
        <w:t xml:space="preserve"> </w:t>
      </w:r>
      <w:r w:rsidR="00371043" w:rsidRPr="00E922DC">
        <w:rPr>
          <w:rFonts w:cs="Times New Roman"/>
          <w:szCs w:val="28"/>
        </w:rPr>
        <w:t xml:space="preserve">đều tán thành với sự cần thiết ban hành và những nội dung cơ bản của dự thảo Luật đã thể chế hoá đầy đủ Kết luận số 134-KL/TW ngày 28 tháng 3 năm 2025 của Bộ Chính trị, Ban Bí thư về Đề án sắp xếp hệ thống cơ quan thanh tra tinh, gọn, mạnh, hiệu năng, hiệu lực, hiệu quả; một số ý kiến góp ý trực tiếp vào các điều, khoản cụ thể của dự thảo Luật. </w:t>
      </w:r>
      <w:bookmarkEnd w:id="0"/>
    </w:p>
    <w:p w14:paraId="169A4D32" w14:textId="70531046" w:rsidR="00B02D19" w:rsidRPr="00E922DC" w:rsidRDefault="00B02D19" w:rsidP="00E922DC">
      <w:pPr>
        <w:spacing w:before="120" w:after="120" w:line="252" w:lineRule="auto"/>
        <w:ind w:firstLine="510"/>
        <w:jc w:val="both"/>
        <w:rPr>
          <w:rFonts w:cs="Times New Roman"/>
          <w:szCs w:val="28"/>
        </w:rPr>
      </w:pPr>
      <w:r w:rsidRPr="00E922DC">
        <w:rPr>
          <w:rFonts w:cs="Times New Roman"/>
          <w:szCs w:val="28"/>
        </w:rPr>
        <w:t xml:space="preserve">Trên cơ sở Báo cáo số </w:t>
      </w:r>
      <w:r w:rsidR="00916D2E" w:rsidRPr="00E922DC">
        <w:rPr>
          <w:rFonts w:cs="Times New Roman"/>
          <w:szCs w:val="28"/>
        </w:rPr>
        <w:t>5169</w:t>
      </w:r>
      <w:r w:rsidRPr="00E922DC">
        <w:rPr>
          <w:rFonts w:cs="Times New Roman"/>
          <w:szCs w:val="28"/>
        </w:rPr>
        <w:t xml:space="preserve">/BC-TTKQH ngày </w:t>
      </w:r>
      <w:r w:rsidR="00916D2E" w:rsidRPr="00E922DC">
        <w:rPr>
          <w:rFonts w:cs="Times New Roman"/>
          <w:szCs w:val="28"/>
        </w:rPr>
        <w:t>27</w:t>
      </w:r>
      <w:r w:rsidRPr="00E922DC">
        <w:rPr>
          <w:rFonts w:cs="Times New Roman"/>
          <w:szCs w:val="28"/>
        </w:rPr>
        <w:t>/5/2025 của Tổng Thư ký Quốc hội về tổng hợp ý kiến của các vị Đại biểu Quốc hội, Chính phủ báo cáo tiếp thu, giải trình và chỉnh lý dự thảo Luật Thanh tra (sửa đổi) như sau:</w:t>
      </w:r>
    </w:p>
    <w:p w14:paraId="4B47DE5A"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1. Về phạm vi điều chỉnh (Điều 1)</w:t>
      </w:r>
    </w:p>
    <w:p w14:paraId="1F2A1111" w14:textId="4C4DF698" w:rsidR="006F416E" w:rsidRPr="00E922DC" w:rsidRDefault="006F416E" w:rsidP="00E922DC">
      <w:pPr>
        <w:spacing w:before="120" w:after="120" w:line="252" w:lineRule="auto"/>
        <w:ind w:firstLine="510"/>
        <w:jc w:val="both"/>
        <w:rPr>
          <w:rFonts w:cs="Times New Roman"/>
          <w:szCs w:val="28"/>
          <w:lang w:val="vi-VN"/>
        </w:rPr>
      </w:pPr>
      <w:r w:rsidRPr="00AA0D00">
        <w:rPr>
          <w:rFonts w:cs="Times New Roman"/>
          <w:b/>
          <w:bCs/>
          <w:i/>
          <w:szCs w:val="28"/>
          <w:lang w:val="vi-VN"/>
        </w:rPr>
        <w:t>Ý kiến của Đại biểu Quốc hội:</w:t>
      </w:r>
      <w:r w:rsidRPr="00E922DC">
        <w:rPr>
          <w:rFonts w:cs="Times New Roman"/>
          <w:szCs w:val="28"/>
          <w:lang w:val="vi-VN"/>
        </w:rPr>
        <w:t xml:space="preserve"> Đề nghị thể hiện lại Điều </w:t>
      </w:r>
      <w:r w:rsidR="00077DEA" w:rsidRPr="00AA0D00">
        <w:rPr>
          <w:rFonts w:cs="Times New Roman"/>
          <w:szCs w:val="28"/>
          <w:lang w:val="vi-VN"/>
        </w:rPr>
        <w:t xml:space="preserve">1 </w:t>
      </w:r>
      <w:r w:rsidRPr="00E922DC">
        <w:rPr>
          <w:rFonts w:cs="Times New Roman"/>
          <w:szCs w:val="28"/>
          <w:lang w:val="vi-VN"/>
        </w:rPr>
        <w:t>như sau: “</w:t>
      </w:r>
      <w:r w:rsidRPr="00E922DC">
        <w:rPr>
          <w:rFonts w:cs="Times New Roman"/>
          <w:i/>
          <w:iCs/>
          <w:szCs w:val="28"/>
          <w:lang w:val="vi-VN"/>
        </w:rPr>
        <w:t>Luật này quy định về tổ chức hoạt động thanh tra, bảo đảm điều kiện thanh tra, thực hiện kết luận thanh tra, phối hợp trong hoạt động thanh tra, kiểm toán và điều tra, nhiệm vụ, quyền hạn và trách nhiệm của cơ quan, tổ chức, cá nhân liên quan đến thanh tra</w:t>
      </w:r>
      <w:r w:rsidRPr="00E922DC">
        <w:rPr>
          <w:rFonts w:cs="Times New Roman"/>
          <w:szCs w:val="28"/>
          <w:lang w:val="vi-VN"/>
        </w:rPr>
        <w:t>” để bao quát hết nội hàm của dự thảo Luật</w:t>
      </w:r>
      <w:r w:rsidRPr="00E922DC">
        <w:rPr>
          <w:rFonts w:cs="Times New Roman"/>
          <w:i/>
          <w:szCs w:val="28"/>
          <w:lang w:val="vi-VN"/>
        </w:rPr>
        <w:t>.</w:t>
      </w:r>
    </w:p>
    <w:p w14:paraId="2BDD8202" w14:textId="6B98AB61" w:rsidR="006F416E" w:rsidRPr="00AA0D00" w:rsidRDefault="006F416E" w:rsidP="00E922DC">
      <w:pPr>
        <w:spacing w:before="120" w:after="120" w:line="252" w:lineRule="auto"/>
        <w:ind w:firstLine="510"/>
        <w:jc w:val="both"/>
        <w:rPr>
          <w:rFonts w:cs="Times New Roman"/>
          <w:b/>
          <w:bCs/>
          <w:szCs w:val="28"/>
          <w:lang w:val="vi-VN"/>
        </w:rPr>
      </w:pPr>
      <w:r w:rsidRPr="00AA0D00">
        <w:rPr>
          <w:rFonts w:cs="Times New Roman"/>
          <w:b/>
          <w:bCs/>
          <w:i/>
          <w:szCs w:val="28"/>
          <w:lang w:val="vi-VN"/>
        </w:rPr>
        <w:t>Ý kiến tiếp thu, giải trình:</w:t>
      </w:r>
      <w:r w:rsidRPr="00E922DC">
        <w:rPr>
          <w:rFonts w:cs="Times New Roman"/>
          <w:szCs w:val="28"/>
          <w:lang w:val="vi-VN"/>
        </w:rPr>
        <w:t xml:space="preserve"> </w:t>
      </w:r>
      <w:r w:rsidRPr="00AA0D00">
        <w:rPr>
          <w:rFonts w:cs="Times New Roman"/>
          <w:szCs w:val="28"/>
          <w:lang w:val="vi-VN"/>
        </w:rPr>
        <w:t xml:space="preserve">Việc quy định về phạm vi điều chỉnh của Luật Thanh tra (sửa đổi) được tiếp tục kế thừa từ Luật Thanh tra năm 2022, Luật Thanh tra năm 2010. </w:t>
      </w:r>
      <w:r w:rsidR="00E9722F" w:rsidRPr="002E20B6">
        <w:rPr>
          <w:rFonts w:cs="Times New Roman"/>
          <w:szCs w:val="28"/>
          <w:lang w:val="vi-VN"/>
        </w:rPr>
        <w:t>Q</w:t>
      </w:r>
      <w:r w:rsidRPr="00AA0D00">
        <w:rPr>
          <w:rFonts w:cs="Times New Roman"/>
          <w:szCs w:val="28"/>
          <w:lang w:val="vi-VN"/>
        </w:rPr>
        <w:t>uy định này thể hiện khái quát phạm vi điều chỉnh về tổ chức và hoạt động thanh tra</w:t>
      </w:r>
      <w:r w:rsidR="002E20B6" w:rsidRPr="002E20B6">
        <w:rPr>
          <w:rFonts w:cs="Times New Roman"/>
          <w:szCs w:val="28"/>
          <w:lang w:val="vi-VN"/>
        </w:rPr>
        <w:t>; c</w:t>
      </w:r>
      <w:r w:rsidRPr="00AA0D00">
        <w:rPr>
          <w:rFonts w:cs="Times New Roman"/>
          <w:szCs w:val="28"/>
          <w:lang w:val="vi-VN"/>
        </w:rPr>
        <w:t xml:space="preserve">ác nội dung được quy định trong dự thảo Luật đều có liên quan đến tổ chức và hoạt động thanh tra nên không thể hiện </w:t>
      </w:r>
      <w:r w:rsidR="002E20B6" w:rsidRPr="002E20B6">
        <w:rPr>
          <w:rFonts w:cs="Times New Roman"/>
          <w:szCs w:val="28"/>
          <w:lang w:val="vi-VN"/>
        </w:rPr>
        <w:t>các</w:t>
      </w:r>
      <w:r w:rsidRPr="00AA0D00">
        <w:rPr>
          <w:rFonts w:cs="Times New Roman"/>
          <w:szCs w:val="28"/>
          <w:lang w:val="vi-VN"/>
        </w:rPr>
        <w:t xml:space="preserve"> nội dung</w:t>
      </w:r>
      <w:r w:rsidR="002E20B6" w:rsidRPr="002E20B6">
        <w:rPr>
          <w:rFonts w:cs="Times New Roman"/>
          <w:szCs w:val="28"/>
          <w:lang w:val="vi-VN"/>
        </w:rPr>
        <w:t xml:space="preserve"> cụ thể trong</w:t>
      </w:r>
      <w:r w:rsidRPr="00AA0D00">
        <w:rPr>
          <w:rFonts w:cs="Times New Roman"/>
          <w:szCs w:val="28"/>
          <w:lang w:val="vi-VN"/>
        </w:rPr>
        <w:t xml:space="preserve"> điều này.</w:t>
      </w:r>
    </w:p>
    <w:p w14:paraId="6BD14F7B"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2. Về giải thích từ ngữ (Điều 2)</w:t>
      </w:r>
    </w:p>
    <w:p w14:paraId="57E309D5" w14:textId="77777777" w:rsidR="006F416E" w:rsidRPr="00E922DC" w:rsidRDefault="006F416E" w:rsidP="00E922DC">
      <w:pPr>
        <w:spacing w:before="120" w:after="120" w:line="252" w:lineRule="auto"/>
        <w:ind w:firstLine="510"/>
        <w:jc w:val="both"/>
        <w:rPr>
          <w:rFonts w:cs="Times New Roman"/>
          <w:szCs w:val="28"/>
          <w:lang w:val="vi-VN"/>
        </w:rPr>
      </w:pPr>
      <w:r w:rsidRPr="006E4268">
        <w:rPr>
          <w:rFonts w:cs="Times New Roman"/>
          <w:b/>
          <w:bCs/>
          <w:i/>
          <w:szCs w:val="28"/>
          <w:lang w:val="vi-VN"/>
        </w:rPr>
        <w:t>Ý kiến của Đại biểu Quốc hội:</w:t>
      </w:r>
      <w:r w:rsidRPr="00E922DC">
        <w:rPr>
          <w:rFonts w:cs="Times New Roman"/>
          <w:szCs w:val="28"/>
          <w:lang w:val="vi-VN"/>
        </w:rPr>
        <w:t xml:space="preserve"> Có ý kiến tán thành việc quy định các khái niệm như trong dự thảo Luật; bên cạnh đó có ý kiến đề nghị cân nhắc việc bỏ quy định về “</w:t>
      </w:r>
      <w:r w:rsidRPr="00E922DC">
        <w:rPr>
          <w:rFonts w:cs="Times New Roman"/>
          <w:i/>
          <w:iCs/>
          <w:szCs w:val="28"/>
          <w:lang w:val="vi-VN"/>
        </w:rPr>
        <w:t>thanh tra hành chính</w:t>
      </w:r>
      <w:r w:rsidRPr="00E922DC">
        <w:rPr>
          <w:rFonts w:cs="Times New Roman"/>
          <w:szCs w:val="28"/>
          <w:lang w:val="vi-VN"/>
        </w:rPr>
        <w:t>” và “</w:t>
      </w:r>
      <w:r w:rsidRPr="00E922DC">
        <w:rPr>
          <w:rFonts w:cs="Times New Roman"/>
          <w:i/>
          <w:iCs/>
          <w:szCs w:val="28"/>
          <w:lang w:val="vi-VN"/>
        </w:rPr>
        <w:t>thanh tra chuyên ngành</w:t>
      </w:r>
      <w:r w:rsidRPr="00E922DC">
        <w:rPr>
          <w:rFonts w:cs="Times New Roman"/>
          <w:szCs w:val="28"/>
          <w:lang w:val="vi-VN"/>
        </w:rPr>
        <w:t xml:space="preserve">” vì theo quy định của dự thảo Luật thì vẫn có Thanh tra một số Bộ, cơ quan ngang Bộ như Bộ Công an, Bộ Quốc phòng, Ngân hàng Nhà nước Việt Nam hoặc một số cơ quan thanh tra </w:t>
      </w:r>
      <w:r w:rsidRPr="00E922DC">
        <w:rPr>
          <w:rFonts w:cs="Times New Roman"/>
          <w:szCs w:val="28"/>
          <w:lang w:val="vi-VN"/>
        </w:rPr>
        <w:lastRenderedPageBreak/>
        <w:t>khác thực hiện “</w:t>
      </w:r>
      <w:r w:rsidRPr="00E922DC">
        <w:rPr>
          <w:rFonts w:cs="Times New Roman"/>
          <w:i/>
          <w:iCs/>
          <w:szCs w:val="28"/>
          <w:lang w:val="vi-VN"/>
        </w:rPr>
        <w:t>thanh tra chuyên ngành</w:t>
      </w:r>
      <w:r w:rsidRPr="00E922DC">
        <w:rPr>
          <w:rFonts w:cs="Times New Roman"/>
          <w:szCs w:val="28"/>
          <w:lang w:val="vi-VN"/>
        </w:rPr>
        <w:t>”; bổ sung nội hàm của khái niệm “</w:t>
      </w:r>
      <w:r w:rsidRPr="00E922DC">
        <w:rPr>
          <w:rFonts w:cs="Times New Roman"/>
          <w:i/>
          <w:szCs w:val="28"/>
          <w:lang w:val="vi-VN"/>
        </w:rPr>
        <w:t>thanh tra</w:t>
      </w:r>
      <w:r w:rsidRPr="00E922DC">
        <w:rPr>
          <w:rFonts w:cs="Times New Roman"/>
          <w:szCs w:val="28"/>
          <w:lang w:val="vi-VN"/>
        </w:rPr>
        <w:t>”; đề nghị thay thế cụm từ “</w:t>
      </w:r>
      <w:r w:rsidRPr="00E922DC">
        <w:rPr>
          <w:rFonts w:cs="Times New Roman"/>
          <w:i/>
          <w:szCs w:val="28"/>
          <w:lang w:val="vi-VN"/>
        </w:rPr>
        <w:t>thẩm định</w:t>
      </w:r>
      <w:r w:rsidRPr="00E922DC">
        <w:rPr>
          <w:rFonts w:cs="Times New Roman"/>
          <w:szCs w:val="28"/>
          <w:lang w:val="vi-VN"/>
        </w:rPr>
        <w:t>” bằng “</w:t>
      </w:r>
      <w:r w:rsidRPr="00E922DC">
        <w:rPr>
          <w:rFonts w:cs="Times New Roman"/>
          <w:i/>
          <w:szCs w:val="28"/>
          <w:lang w:val="vi-VN"/>
        </w:rPr>
        <w:t>thẩm tra</w:t>
      </w:r>
      <w:r w:rsidRPr="00E922DC">
        <w:rPr>
          <w:rFonts w:cs="Times New Roman"/>
          <w:szCs w:val="28"/>
          <w:lang w:val="vi-VN"/>
        </w:rPr>
        <w:t>”; bổ sung làm rõ khái niệm “</w:t>
      </w:r>
      <w:r w:rsidRPr="00E922DC">
        <w:rPr>
          <w:rFonts w:cs="Times New Roman"/>
          <w:i/>
          <w:iCs/>
          <w:szCs w:val="28"/>
          <w:lang w:val="vi-VN"/>
        </w:rPr>
        <w:t>Người ra quyết định thanh tra</w:t>
      </w:r>
      <w:r w:rsidRPr="00E922DC">
        <w:rPr>
          <w:rFonts w:cs="Times New Roman"/>
          <w:szCs w:val="28"/>
          <w:lang w:val="vi-VN"/>
        </w:rPr>
        <w:t>”, “</w:t>
      </w:r>
      <w:r w:rsidRPr="00E922DC">
        <w:rPr>
          <w:rFonts w:cs="Times New Roman"/>
          <w:i/>
          <w:iCs/>
          <w:szCs w:val="28"/>
          <w:lang w:val="vi-VN"/>
        </w:rPr>
        <w:t>thanh tra theo kế hoạch</w:t>
      </w:r>
      <w:r w:rsidRPr="00E922DC">
        <w:rPr>
          <w:rFonts w:cs="Times New Roman"/>
          <w:szCs w:val="28"/>
          <w:lang w:val="vi-VN"/>
        </w:rPr>
        <w:t>”, “</w:t>
      </w:r>
      <w:r w:rsidRPr="00E922DC">
        <w:rPr>
          <w:rFonts w:cs="Times New Roman"/>
          <w:i/>
          <w:iCs/>
          <w:szCs w:val="28"/>
          <w:lang w:val="vi-VN"/>
        </w:rPr>
        <w:t>thanh tra đột xuất</w:t>
      </w:r>
      <w:r w:rsidRPr="00E922DC">
        <w:rPr>
          <w:rFonts w:cs="Times New Roman"/>
          <w:szCs w:val="28"/>
          <w:lang w:val="vi-VN"/>
        </w:rPr>
        <w:t>”, “</w:t>
      </w:r>
      <w:r w:rsidRPr="00E922DC">
        <w:rPr>
          <w:rFonts w:cs="Times New Roman"/>
          <w:i/>
          <w:iCs/>
          <w:szCs w:val="28"/>
          <w:lang w:val="vi-VN"/>
        </w:rPr>
        <w:t>kiểm tra</w:t>
      </w:r>
      <w:r w:rsidRPr="00E922DC">
        <w:rPr>
          <w:rFonts w:cs="Times New Roman"/>
          <w:szCs w:val="28"/>
          <w:lang w:val="vi-VN"/>
        </w:rPr>
        <w:t>”…</w:t>
      </w:r>
    </w:p>
    <w:p w14:paraId="3BFD1CCD" w14:textId="1E8ABEE7" w:rsidR="006F416E" w:rsidRPr="00E922DC" w:rsidRDefault="006F416E" w:rsidP="00E922DC">
      <w:pPr>
        <w:spacing w:before="120" w:after="120" w:line="252" w:lineRule="auto"/>
        <w:ind w:firstLine="510"/>
        <w:jc w:val="both"/>
        <w:rPr>
          <w:rFonts w:cs="Times New Roman"/>
          <w:color w:val="000000"/>
          <w:spacing w:val="4"/>
          <w:szCs w:val="28"/>
          <w:lang w:val="de-DE"/>
        </w:rPr>
      </w:pPr>
      <w:r w:rsidRPr="006E4268">
        <w:rPr>
          <w:rFonts w:cs="Times New Roman"/>
          <w:b/>
          <w:bCs/>
          <w:i/>
          <w:szCs w:val="28"/>
          <w:lang w:val="vi-VN"/>
        </w:rPr>
        <w:t>Ý kiến tiếp thu, giải trình:</w:t>
      </w:r>
      <w:r w:rsidRPr="00E922DC">
        <w:rPr>
          <w:rFonts w:cs="Times New Roman"/>
          <w:szCs w:val="28"/>
          <w:lang w:val="vi-VN"/>
        </w:rPr>
        <w:t xml:space="preserve"> </w:t>
      </w:r>
      <w:r w:rsidRPr="00E922DC">
        <w:rPr>
          <w:rFonts w:cs="Times New Roman"/>
          <w:spacing w:val="4"/>
          <w:szCs w:val="28"/>
          <w:lang w:val="vi-VN"/>
        </w:rPr>
        <w:t>Dự thảo Luật quy định thống nhất một khái niệm thanh tra, không phân biệt thanh tra hành chính và thanh tra chuyên ngành, theo đó, “</w:t>
      </w:r>
      <w:r w:rsidRPr="00E922DC">
        <w:rPr>
          <w:rFonts w:cs="Times New Roman"/>
          <w:i/>
          <w:iCs/>
          <w:spacing w:val="4"/>
          <w:szCs w:val="28"/>
          <w:lang w:val="vi-VN"/>
        </w:rPr>
        <w:t>thanh tra là hoạt động xem xét, đánh giá, kết luận, kiến nghị xử lý của cơ quan thanh tra đối với việc thực hiện chính sách, pháp luật, nhiệm vụ, quyền hạn của cơ quan, tổ chức, cá nhân theo trình tự, thủ tục do pháp luật quy định” (</w:t>
      </w:r>
      <w:r w:rsidRPr="00E922DC">
        <w:rPr>
          <w:rFonts w:cs="Times New Roman"/>
          <w:spacing w:val="4"/>
          <w:szCs w:val="28"/>
          <w:lang w:val="vi-VN"/>
        </w:rPr>
        <w:t xml:space="preserve">khoản 1 Điều 2). Khái niệm này đã bao </w:t>
      </w:r>
      <w:r w:rsidR="006E4268" w:rsidRPr="006E4268">
        <w:rPr>
          <w:rFonts w:cs="Times New Roman"/>
          <w:spacing w:val="4"/>
          <w:szCs w:val="28"/>
          <w:lang w:val="vi-VN"/>
        </w:rPr>
        <w:t>quát</w:t>
      </w:r>
      <w:r w:rsidRPr="00E922DC">
        <w:rPr>
          <w:rFonts w:cs="Times New Roman"/>
          <w:spacing w:val="4"/>
          <w:szCs w:val="28"/>
          <w:lang w:val="vi-VN"/>
        </w:rPr>
        <w:t xml:space="preserve"> toàn bộ</w:t>
      </w:r>
      <w:r w:rsidR="006E4268" w:rsidRPr="006E4268">
        <w:rPr>
          <w:rFonts w:cs="Times New Roman"/>
          <w:spacing w:val="4"/>
          <w:szCs w:val="28"/>
          <w:lang w:val="vi-VN"/>
        </w:rPr>
        <w:t xml:space="preserve"> </w:t>
      </w:r>
      <w:r w:rsidRPr="00E922DC">
        <w:rPr>
          <w:rFonts w:cs="Times New Roman"/>
          <w:spacing w:val="4"/>
          <w:szCs w:val="28"/>
          <w:lang w:val="vi-VN"/>
        </w:rPr>
        <w:t xml:space="preserve">hoạt động thanh tra, trong đó </w:t>
      </w:r>
      <w:r w:rsidR="006E4268" w:rsidRPr="006E4268">
        <w:rPr>
          <w:rFonts w:cs="Times New Roman"/>
          <w:spacing w:val="4"/>
          <w:szCs w:val="28"/>
          <w:lang w:val="vi-VN"/>
        </w:rPr>
        <w:t>c</w:t>
      </w:r>
      <w:r w:rsidR="006E4268" w:rsidRPr="00745218">
        <w:rPr>
          <w:rFonts w:cs="Times New Roman"/>
          <w:spacing w:val="4"/>
          <w:szCs w:val="28"/>
          <w:lang w:val="vi-VN"/>
        </w:rPr>
        <w:t>ó</w:t>
      </w:r>
      <w:r w:rsidRPr="00E922DC">
        <w:rPr>
          <w:rFonts w:cs="Times New Roman"/>
          <w:spacing w:val="4"/>
          <w:szCs w:val="28"/>
          <w:lang w:val="vi-VN"/>
        </w:rPr>
        <w:t xml:space="preserve"> thanh tra </w:t>
      </w:r>
      <w:r w:rsidR="00745218" w:rsidRPr="00E922DC">
        <w:rPr>
          <w:rFonts w:cs="Times New Roman"/>
          <w:spacing w:val="4"/>
          <w:szCs w:val="28"/>
          <w:lang w:val="vi-VN"/>
        </w:rPr>
        <w:t>việc thực hiện nhiệm vụ, quyền hạn của cơ quan, tổ chức, cá nhân</w:t>
      </w:r>
      <w:r w:rsidR="00745218" w:rsidRPr="00745218">
        <w:rPr>
          <w:rFonts w:cs="Times New Roman"/>
          <w:spacing w:val="4"/>
          <w:szCs w:val="28"/>
          <w:lang w:val="vi-VN"/>
        </w:rPr>
        <w:t xml:space="preserve"> trong các cơ quan hành chính nhà nước và thanh tra </w:t>
      </w:r>
      <w:r w:rsidRPr="00E922DC">
        <w:rPr>
          <w:rFonts w:cs="Times New Roman"/>
          <w:spacing w:val="4"/>
          <w:szCs w:val="28"/>
          <w:lang w:val="vi-VN"/>
        </w:rPr>
        <w:t xml:space="preserve">việc </w:t>
      </w:r>
      <w:r w:rsidR="00745218" w:rsidRPr="00745218">
        <w:rPr>
          <w:rFonts w:cs="Times New Roman"/>
          <w:spacing w:val="4"/>
          <w:szCs w:val="28"/>
          <w:lang w:val="vi-VN"/>
        </w:rPr>
        <w:t>chấp hành</w:t>
      </w:r>
      <w:r w:rsidRPr="00E922DC">
        <w:rPr>
          <w:rFonts w:cs="Times New Roman"/>
          <w:spacing w:val="4"/>
          <w:szCs w:val="28"/>
          <w:lang w:val="vi-VN"/>
        </w:rPr>
        <w:t xml:space="preserve"> chính sách, pháp luật </w:t>
      </w:r>
      <w:r w:rsidR="00745218" w:rsidRPr="00745218">
        <w:rPr>
          <w:rFonts w:cs="Times New Roman"/>
          <w:spacing w:val="4"/>
          <w:szCs w:val="28"/>
          <w:lang w:val="vi-VN"/>
        </w:rPr>
        <w:t>đối với các đối tượng thuộc phạm vi quản lý nhà nư</w:t>
      </w:r>
      <w:r w:rsidR="00745218" w:rsidRPr="00A70B63">
        <w:rPr>
          <w:rFonts w:cs="Times New Roman"/>
          <w:spacing w:val="4"/>
          <w:szCs w:val="28"/>
          <w:lang w:val="vi-VN"/>
        </w:rPr>
        <w:t>ớc</w:t>
      </w:r>
      <w:r w:rsidRPr="00E922DC">
        <w:rPr>
          <w:rFonts w:cs="Times New Roman"/>
          <w:spacing w:val="4"/>
          <w:szCs w:val="28"/>
          <w:lang w:val="vi-VN"/>
        </w:rPr>
        <w:t xml:space="preserve">. Khái niệm này được kế thừa từ Luật Thanh tra năm 2022 và sửa đổi, hoàn thiện phù hợp với chủ trương, chính sách về thanh tra và thực tiễn của hoạt động thanh tra hiện nay. Trên cơ sở đó, </w:t>
      </w:r>
      <w:r w:rsidRPr="00E922DC">
        <w:rPr>
          <w:rFonts w:cs="Times New Roman"/>
          <w:color w:val="000000"/>
          <w:spacing w:val="4"/>
          <w:szCs w:val="28"/>
          <w:lang w:val="de-DE"/>
        </w:rPr>
        <w:t>Thanh tra Chính phủ và Thanh tra tỉnh tiến hành thanh tra theo trình tự, thủ tục thống nhất được pháp luật quy định và về phương thức cơ bản giống như hiện nay.</w:t>
      </w:r>
    </w:p>
    <w:p w14:paraId="7846B7F1" w14:textId="77777777" w:rsidR="006F416E" w:rsidRPr="00E922DC" w:rsidRDefault="006F416E" w:rsidP="00E922DC">
      <w:pPr>
        <w:spacing w:before="120" w:after="120" w:line="252" w:lineRule="auto"/>
        <w:ind w:firstLine="510"/>
        <w:jc w:val="both"/>
        <w:rPr>
          <w:rFonts w:cs="Times New Roman"/>
          <w:szCs w:val="28"/>
          <w:lang w:val="de-DE"/>
        </w:rPr>
      </w:pPr>
      <w:r w:rsidRPr="00E922DC">
        <w:rPr>
          <w:rFonts w:cs="Times New Roman"/>
          <w:szCs w:val="28"/>
          <w:lang w:val="de-DE"/>
        </w:rPr>
        <w:t>Dự thảo Luật chỉ quy định giải thích cụ thể một số khái niệm cơ bản được sử dụng trong Luật để tạo cách hiểu thống nhất; một số khái niệm tuy không được giải thích tại Điều 2 của dự thảo Luật nhưng đã được cụ thể hoá nội dung tại các điều khoản trong dự thảo Luật như khái niệm “</w:t>
      </w:r>
      <w:r w:rsidRPr="00E922DC">
        <w:rPr>
          <w:rFonts w:cs="Times New Roman"/>
          <w:i/>
          <w:szCs w:val="28"/>
          <w:lang w:val="de-DE"/>
        </w:rPr>
        <w:t>người ra quyết định thanh tra</w:t>
      </w:r>
      <w:r w:rsidRPr="00E922DC">
        <w:rPr>
          <w:rFonts w:cs="Times New Roman"/>
          <w:szCs w:val="28"/>
          <w:lang w:val="de-DE"/>
        </w:rPr>
        <w:t>”, “</w:t>
      </w:r>
      <w:r w:rsidRPr="00E922DC">
        <w:rPr>
          <w:rFonts w:cs="Times New Roman"/>
          <w:i/>
          <w:szCs w:val="28"/>
          <w:lang w:val="de-DE"/>
        </w:rPr>
        <w:t>thanh tra theo kế hoạch</w:t>
      </w:r>
      <w:r w:rsidRPr="00E922DC">
        <w:rPr>
          <w:rFonts w:cs="Times New Roman"/>
          <w:szCs w:val="28"/>
          <w:lang w:val="de-DE"/>
        </w:rPr>
        <w:t>”…</w:t>
      </w:r>
    </w:p>
    <w:p w14:paraId="4C0B7FBA" w14:textId="77777777" w:rsidR="006F416E" w:rsidRPr="00E922DC" w:rsidRDefault="006F416E" w:rsidP="00E922DC">
      <w:pPr>
        <w:spacing w:before="120" w:after="120" w:line="252" w:lineRule="auto"/>
        <w:ind w:firstLine="510"/>
        <w:jc w:val="both"/>
        <w:rPr>
          <w:rFonts w:cs="Times New Roman"/>
          <w:i/>
          <w:iCs/>
          <w:szCs w:val="28"/>
          <w:lang w:val="vi-VN"/>
        </w:rPr>
      </w:pPr>
      <w:r w:rsidRPr="00E922DC">
        <w:rPr>
          <w:rFonts w:cs="Times New Roman"/>
          <w:b/>
          <w:bCs/>
          <w:szCs w:val="28"/>
          <w:lang w:val="vi-VN"/>
        </w:rPr>
        <w:t xml:space="preserve">3. </w:t>
      </w:r>
      <w:r w:rsidRPr="00E922DC">
        <w:rPr>
          <w:rFonts w:cs="Times New Roman"/>
          <w:b/>
          <w:szCs w:val="28"/>
          <w:lang w:val="vi-VN"/>
        </w:rPr>
        <w:t>Về mục đích hoạt động thanh tra (Điều 3)</w:t>
      </w:r>
    </w:p>
    <w:p w14:paraId="702FE10D" w14:textId="77777777" w:rsidR="006F416E" w:rsidRPr="00E922DC" w:rsidRDefault="006F416E" w:rsidP="00E922DC">
      <w:pPr>
        <w:spacing w:before="120" w:after="120" w:line="252" w:lineRule="auto"/>
        <w:ind w:firstLine="510"/>
        <w:jc w:val="both"/>
        <w:rPr>
          <w:rFonts w:cs="Times New Roman"/>
          <w:szCs w:val="28"/>
          <w:lang w:val="vi-VN"/>
        </w:rPr>
      </w:pPr>
      <w:r w:rsidRPr="00A70B63">
        <w:rPr>
          <w:rFonts w:cs="Times New Roman"/>
          <w:b/>
          <w:bCs/>
          <w:i/>
          <w:szCs w:val="28"/>
          <w:lang w:val="vi-VN"/>
        </w:rPr>
        <w:t>Ý kiến của Đại biểu Quốc hội:</w:t>
      </w:r>
      <w:r w:rsidRPr="00E922DC">
        <w:rPr>
          <w:rFonts w:cs="Times New Roman"/>
          <w:szCs w:val="28"/>
          <w:lang w:val="vi-VN"/>
        </w:rPr>
        <w:t xml:space="preserve"> Đề nghị nghiên cứu thể hiện lại quy định về mục đích của hoạt động thanh tra; bổ sung nội dung về “</w:t>
      </w:r>
      <w:r w:rsidRPr="00E922DC">
        <w:rPr>
          <w:rFonts w:cs="Times New Roman"/>
          <w:i/>
          <w:iCs/>
          <w:szCs w:val="28"/>
          <w:lang w:val="vi-VN"/>
        </w:rPr>
        <w:t>tăng cường niềm tin xã hội, củng cố pháp chế xã hội chủ nghĩa, thúc đẩy cải cách hành chính</w:t>
      </w:r>
      <w:r w:rsidRPr="00E922DC">
        <w:rPr>
          <w:rFonts w:cs="Times New Roman"/>
          <w:szCs w:val="28"/>
          <w:lang w:val="vi-VN"/>
        </w:rPr>
        <w:t>” vào mục đích của hoạt động thanh tra…</w:t>
      </w:r>
    </w:p>
    <w:p w14:paraId="77D9B1CC" w14:textId="0630E526" w:rsidR="006F416E" w:rsidRPr="00E922DC" w:rsidRDefault="006F416E" w:rsidP="00E922DC">
      <w:pPr>
        <w:spacing w:before="120" w:after="120" w:line="252" w:lineRule="auto"/>
        <w:ind w:firstLine="510"/>
        <w:jc w:val="both"/>
        <w:rPr>
          <w:rFonts w:cs="Times New Roman"/>
          <w:szCs w:val="28"/>
          <w:lang w:val="vi-VN"/>
        </w:rPr>
      </w:pPr>
      <w:r w:rsidRPr="00A70B63">
        <w:rPr>
          <w:rFonts w:cs="Times New Roman"/>
          <w:b/>
          <w:bCs/>
          <w:i/>
          <w:szCs w:val="28"/>
          <w:lang w:val="vi-VN"/>
        </w:rPr>
        <w:t>Ý kiến tiếp thu, giải trình:</w:t>
      </w:r>
      <w:r w:rsidRPr="00E922DC">
        <w:rPr>
          <w:rFonts w:cs="Times New Roman"/>
          <w:szCs w:val="28"/>
          <w:lang w:val="vi-VN"/>
        </w:rPr>
        <w:t xml:space="preserve"> Quy định về mục đích của hoạt động thanh tra được kế thừa từ Luật Thanh tra </w:t>
      </w:r>
      <w:r w:rsidR="00077DEA" w:rsidRPr="00AA0D00">
        <w:rPr>
          <w:rFonts w:cs="Times New Roman"/>
          <w:szCs w:val="28"/>
          <w:lang w:val="vi-VN"/>
        </w:rPr>
        <w:t xml:space="preserve">năm </w:t>
      </w:r>
      <w:r w:rsidRPr="00E922DC">
        <w:rPr>
          <w:rFonts w:cs="Times New Roman"/>
          <w:szCs w:val="28"/>
          <w:lang w:val="vi-VN"/>
        </w:rPr>
        <w:t>202</w:t>
      </w:r>
      <w:r w:rsidR="00915444" w:rsidRPr="00AA0D00">
        <w:rPr>
          <w:rFonts w:cs="Times New Roman"/>
          <w:szCs w:val="28"/>
          <w:lang w:val="vi-VN"/>
        </w:rPr>
        <w:t>2</w:t>
      </w:r>
      <w:r w:rsidR="00A70B63" w:rsidRPr="00A70B63">
        <w:rPr>
          <w:rFonts w:cs="Times New Roman"/>
          <w:szCs w:val="28"/>
          <w:lang w:val="vi-VN"/>
        </w:rPr>
        <w:t xml:space="preserve">; </w:t>
      </w:r>
      <w:r w:rsidRPr="00E922DC">
        <w:rPr>
          <w:rFonts w:cs="Times New Roman"/>
          <w:szCs w:val="28"/>
          <w:lang w:val="vi-VN"/>
        </w:rPr>
        <w:t>việc sắp xếp thứ tự của các mục đích hoạt động thanh tra đến nay vẫn còn phù hợp. Dự thảo Luật chỉ quy định những mục đích trực tiếp của hoạt động thanh tra</w:t>
      </w:r>
      <w:r w:rsidR="00A70B63" w:rsidRPr="00A70B63">
        <w:rPr>
          <w:rFonts w:cs="Times New Roman"/>
          <w:szCs w:val="28"/>
          <w:lang w:val="vi-VN"/>
        </w:rPr>
        <w:t>;</w:t>
      </w:r>
      <w:r w:rsidRPr="00E922DC">
        <w:rPr>
          <w:rFonts w:cs="Times New Roman"/>
          <w:szCs w:val="28"/>
          <w:lang w:val="vi-VN"/>
        </w:rPr>
        <w:t xml:space="preserve"> không quy định những mục đích khác rộng hơn, bao trùm cả tổ chức và hoạt động của nền công vụ. </w:t>
      </w:r>
    </w:p>
    <w:p w14:paraId="7586C589"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4. Về nguyên tắc hoạt động thanh tra (Điều 4)</w:t>
      </w:r>
    </w:p>
    <w:p w14:paraId="4E54FE4C" w14:textId="1D969F8B" w:rsidR="006F416E" w:rsidRPr="00E922DC" w:rsidRDefault="006F416E" w:rsidP="00E922DC">
      <w:pPr>
        <w:spacing w:before="120" w:after="120" w:line="252" w:lineRule="auto"/>
        <w:ind w:firstLine="510"/>
        <w:jc w:val="both"/>
        <w:rPr>
          <w:rFonts w:cs="Times New Roman"/>
          <w:szCs w:val="28"/>
          <w:lang w:val="vi-VN"/>
        </w:rPr>
      </w:pPr>
      <w:r w:rsidRPr="00A70B63">
        <w:rPr>
          <w:rFonts w:cs="Times New Roman"/>
          <w:b/>
          <w:bCs/>
          <w:i/>
          <w:szCs w:val="28"/>
          <w:lang w:val="vi-VN"/>
        </w:rPr>
        <w:t>Ý kiến của Đại biểu Quốc hội:</w:t>
      </w:r>
      <w:r w:rsidRPr="00E922DC">
        <w:rPr>
          <w:rFonts w:cs="Times New Roman"/>
          <w:szCs w:val="28"/>
          <w:lang w:val="vi-VN"/>
        </w:rPr>
        <w:t xml:space="preserve"> Đề nghị bổ sung nguyên tắc </w:t>
      </w:r>
      <w:r w:rsidRPr="00E922DC">
        <w:rPr>
          <w:rFonts w:cs="Times New Roman"/>
          <w:i/>
          <w:szCs w:val="28"/>
          <w:lang w:val="vi-VN"/>
        </w:rPr>
        <w:t>không trùng lặp với hoạt động giám sát của cơ quan dân cử và với hoạt động kiểm tra</w:t>
      </w:r>
      <w:r w:rsidRPr="00E922DC">
        <w:rPr>
          <w:rFonts w:cs="Times New Roman"/>
          <w:i/>
          <w:iCs/>
          <w:szCs w:val="28"/>
          <w:lang w:val="vi-VN"/>
        </w:rPr>
        <w:t xml:space="preserve">, với hoạt động giám sát của Mặt trận Tổ quốc Việt Nam </w:t>
      </w:r>
      <w:r w:rsidRPr="00E922DC">
        <w:rPr>
          <w:rFonts w:cs="Times New Roman"/>
          <w:szCs w:val="28"/>
          <w:lang w:val="vi-VN"/>
        </w:rPr>
        <w:t>để đầy đủ, toàn diện hơn; bảo đảm tính độc lập và tính chịu trách nhiệm trong hoạt động thanh tra; bổ sung</w:t>
      </w:r>
      <w:r w:rsidR="00915444" w:rsidRPr="00AA0D00">
        <w:rPr>
          <w:rFonts w:cs="Times New Roman"/>
          <w:szCs w:val="28"/>
          <w:lang w:val="vi-VN"/>
        </w:rPr>
        <w:t xml:space="preserve"> cụm</w:t>
      </w:r>
      <w:r w:rsidRPr="00E922DC">
        <w:rPr>
          <w:rFonts w:cs="Times New Roman"/>
          <w:szCs w:val="28"/>
          <w:lang w:val="vi-VN"/>
        </w:rPr>
        <w:t xml:space="preserve"> từ “</w:t>
      </w:r>
      <w:r w:rsidRPr="00E922DC">
        <w:rPr>
          <w:rFonts w:cs="Times New Roman"/>
          <w:i/>
          <w:szCs w:val="28"/>
          <w:lang w:val="vi-VN"/>
        </w:rPr>
        <w:t>hiệu quả</w:t>
      </w:r>
      <w:r w:rsidRPr="00E922DC">
        <w:rPr>
          <w:rFonts w:cs="Times New Roman"/>
          <w:szCs w:val="28"/>
          <w:lang w:val="vi-VN"/>
        </w:rPr>
        <w:t>”, “</w:t>
      </w:r>
      <w:r w:rsidRPr="00E922DC">
        <w:rPr>
          <w:rFonts w:cs="Times New Roman"/>
          <w:i/>
          <w:szCs w:val="28"/>
          <w:lang w:val="vi-VN"/>
        </w:rPr>
        <w:t>công bằng</w:t>
      </w:r>
      <w:r w:rsidRPr="00E922DC">
        <w:rPr>
          <w:rFonts w:cs="Times New Roman"/>
          <w:szCs w:val="28"/>
          <w:lang w:val="vi-VN"/>
        </w:rPr>
        <w:t xml:space="preserve">”, nguyên tắc bảo mật thông tin, nguyên tắc bảo đảm </w:t>
      </w:r>
      <w:r w:rsidRPr="00E922DC">
        <w:rPr>
          <w:rFonts w:cs="Times New Roman"/>
          <w:szCs w:val="28"/>
          <w:lang w:val="vi-VN"/>
        </w:rPr>
        <w:lastRenderedPageBreak/>
        <w:t>quyền, lợi ích hợp pháp của đối tượng thanh tra; bỏ đoạn “</w:t>
      </w:r>
      <w:r w:rsidRPr="00E922DC">
        <w:rPr>
          <w:rFonts w:cs="Times New Roman"/>
          <w:i/>
          <w:iCs/>
          <w:szCs w:val="28"/>
          <w:lang w:val="vi-VN"/>
        </w:rPr>
        <w:t>không trùng lặp trong việc thực hiện quyền khi tiến hành thanh tra</w:t>
      </w:r>
      <w:r w:rsidRPr="00E922DC">
        <w:rPr>
          <w:rFonts w:cs="Times New Roman"/>
          <w:szCs w:val="28"/>
          <w:lang w:val="vi-VN"/>
        </w:rPr>
        <w:t>”…</w:t>
      </w:r>
    </w:p>
    <w:p w14:paraId="2DAC883F" w14:textId="0A44AEA5" w:rsidR="006F416E" w:rsidRPr="00E922DC" w:rsidRDefault="006F416E" w:rsidP="00E922DC">
      <w:pPr>
        <w:spacing w:before="120" w:after="120" w:line="252" w:lineRule="auto"/>
        <w:ind w:firstLine="510"/>
        <w:jc w:val="both"/>
        <w:rPr>
          <w:rFonts w:cs="Times New Roman"/>
          <w:szCs w:val="28"/>
          <w:lang w:val="vi-VN"/>
        </w:rPr>
      </w:pPr>
      <w:r w:rsidRPr="00A70B63">
        <w:rPr>
          <w:rFonts w:cs="Times New Roman"/>
          <w:b/>
          <w:bCs/>
          <w:i/>
          <w:szCs w:val="28"/>
          <w:lang w:val="vi-VN"/>
        </w:rPr>
        <w:t>Ý kiến tiếp thu, giải trình:</w:t>
      </w:r>
      <w:r w:rsidRPr="00E922DC">
        <w:rPr>
          <w:rFonts w:cs="Times New Roman"/>
          <w:szCs w:val="28"/>
          <w:lang w:val="vi-VN"/>
        </w:rPr>
        <w:t xml:space="preserve"> Các nguyên tắc trong hoạt động thanh tra được tiếp tục kế thừa từ Luật Thanh tra năm 2022 và đã được thực hiện ổn định, không có vướng mắc. Việc xử lý chồng chéo, trùng lặp với các thiết chế kiểm soát khác đã được cơ quan chủ trì soạn thảo phối hợp với Uỷ ban Pháp luật và Tư pháp của Quốc hội tiếp thu</w:t>
      </w:r>
      <w:r w:rsidR="00915444" w:rsidRPr="00AA0D00">
        <w:rPr>
          <w:rFonts w:cs="Times New Roman"/>
          <w:szCs w:val="28"/>
          <w:lang w:val="vi-VN"/>
        </w:rPr>
        <w:t>,</w:t>
      </w:r>
      <w:r w:rsidRPr="00E922DC">
        <w:rPr>
          <w:rFonts w:cs="Times New Roman"/>
          <w:szCs w:val="28"/>
          <w:lang w:val="vi-VN"/>
        </w:rPr>
        <w:t xml:space="preserve"> quy định cụ thể tại Điều 55, Điều 56 và Điều 57 của dự thảo Luật. Ngoài ra, việc xử lý chồng chéo, trùng lặp giữa hoạt động thanh tra với các hoạt động khác </w:t>
      </w:r>
      <w:r w:rsidR="006A46FA" w:rsidRPr="006A46FA">
        <w:rPr>
          <w:rFonts w:cs="Times New Roman"/>
          <w:szCs w:val="28"/>
          <w:lang w:val="vi-VN"/>
        </w:rPr>
        <w:t>đã</w:t>
      </w:r>
      <w:r w:rsidRPr="00E922DC">
        <w:rPr>
          <w:rFonts w:cs="Times New Roman"/>
          <w:szCs w:val="28"/>
          <w:lang w:val="vi-VN"/>
        </w:rPr>
        <w:t xml:space="preserve"> được quy định tại các văn bản pháp luật </w:t>
      </w:r>
      <w:r w:rsidR="006A46FA" w:rsidRPr="006A46FA">
        <w:rPr>
          <w:rFonts w:cs="Times New Roman"/>
          <w:szCs w:val="28"/>
          <w:lang w:val="vi-VN"/>
        </w:rPr>
        <w:t>có liên quan;</w:t>
      </w:r>
      <w:r w:rsidRPr="00E922DC">
        <w:rPr>
          <w:rFonts w:cs="Times New Roman"/>
          <w:szCs w:val="28"/>
          <w:lang w:val="vi-VN"/>
        </w:rPr>
        <w:t xml:space="preserve"> quy định về xử lý chồng chéo, trùng lặp với hoạt động kiểm tra còn được quy định tại dự thảo Nghị định về </w:t>
      </w:r>
      <w:r w:rsidR="006A46FA" w:rsidRPr="006A46FA">
        <w:rPr>
          <w:rFonts w:cs="Times New Roman"/>
          <w:szCs w:val="28"/>
          <w:lang w:val="vi-VN"/>
        </w:rPr>
        <w:t xml:space="preserve">hoạt động </w:t>
      </w:r>
      <w:r w:rsidRPr="00E922DC">
        <w:rPr>
          <w:rFonts w:cs="Times New Roman"/>
          <w:szCs w:val="28"/>
          <w:lang w:val="vi-VN"/>
        </w:rPr>
        <w:t xml:space="preserve">kiểm tra chuyên ngành đang được Thanh tra Chính phủ khẩn trương xây dựng, trình Chính phủ ban hành </w:t>
      </w:r>
      <w:r w:rsidR="006A46FA" w:rsidRPr="006A46FA">
        <w:rPr>
          <w:rFonts w:cs="Times New Roman"/>
          <w:szCs w:val="28"/>
          <w:lang w:val="vi-VN"/>
        </w:rPr>
        <w:t>sau khi dự thảo Luật Thanh tra (sửa đổi) được thông qua.</w:t>
      </w:r>
    </w:p>
    <w:p w14:paraId="4EF39C2C"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5. Về chức năng của cơ quan thanh tra (Điều 5)</w:t>
      </w:r>
    </w:p>
    <w:p w14:paraId="72BB222B" w14:textId="77777777" w:rsidR="006F416E" w:rsidRPr="0091527D" w:rsidRDefault="006F416E" w:rsidP="00E922DC">
      <w:pPr>
        <w:spacing w:before="120" w:after="120" w:line="252" w:lineRule="auto"/>
        <w:ind w:firstLine="510"/>
        <w:jc w:val="both"/>
        <w:rPr>
          <w:rFonts w:eastAsia="Times New Roman" w:cs="Times New Roman"/>
          <w:i/>
          <w:spacing w:val="4"/>
          <w:szCs w:val="28"/>
          <w:lang w:val="vi-VN"/>
        </w:rPr>
      </w:pPr>
      <w:r w:rsidRPr="006A46FA">
        <w:rPr>
          <w:rFonts w:cs="Times New Roman"/>
          <w:b/>
          <w:bCs/>
          <w:i/>
          <w:spacing w:val="4"/>
          <w:szCs w:val="28"/>
          <w:lang w:val="vi-VN"/>
        </w:rPr>
        <w:t>Ý kiến của Đại biểu Quốc hội:</w:t>
      </w:r>
      <w:r w:rsidRPr="0091527D">
        <w:rPr>
          <w:rFonts w:cs="Times New Roman"/>
          <w:spacing w:val="4"/>
          <w:szCs w:val="28"/>
          <w:lang w:val="vi-VN"/>
        </w:rPr>
        <w:t xml:space="preserve"> Đề nghị rà soát quy định tại Điều này và Điều 15 để bảo đảm phù hợp, thống nhất, nhất là xem xét về sự phù hợp khi giao Thanh tra tỉnh thực hiện chức năng phòng, chống “</w:t>
      </w:r>
      <w:r w:rsidRPr="0091527D">
        <w:rPr>
          <w:rFonts w:cs="Times New Roman"/>
          <w:i/>
          <w:iCs/>
          <w:spacing w:val="4"/>
          <w:szCs w:val="28"/>
          <w:lang w:val="vi-VN"/>
        </w:rPr>
        <w:t>lãng phí</w:t>
      </w:r>
      <w:r w:rsidRPr="0091527D">
        <w:rPr>
          <w:rFonts w:cs="Times New Roman"/>
          <w:spacing w:val="4"/>
          <w:szCs w:val="28"/>
          <w:lang w:val="vi-VN"/>
        </w:rPr>
        <w:t xml:space="preserve">”; </w:t>
      </w:r>
      <w:r w:rsidRPr="0091527D">
        <w:rPr>
          <w:rFonts w:eastAsia="Times New Roman" w:cs="Times New Roman"/>
          <w:spacing w:val="4"/>
          <w:szCs w:val="28"/>
          <w:lang w:val="vi-VN"/>
        </w:rPr>
        <w:t>bổ sung cụm từ “</w:t>
      </w:r>
      <w:r w:rsidRPr="0091527D">
        <w:rPr>
          <w:rFonts w:eastAsia="Times New Roman" w:cs="Times New Roman"/>
          <w:i/>
          <w:iCs/>
          <w:spacing w:val="4"/>
          <w:szCs w:val="28"/>
          <w:lang w:val="vi-VN"/>
        </w:rPr>
        <w:t>Thủ trưởng cơ quan nhà nước có thẩm quyền</w:t>
      </w:r>
      <w:r w:rsidRPr="0091527D">
        <w:rPr>
          <w:rFonts w:eastAsia="Times New Roman" w:cs="Times New Roman"/>
          <w:spacing w:val="4"/>
          <w:szCs w:val="28"/>
          <w:lang w:val="vi-VN"/>
        </w:rPr>
        <w:t>” vào sau cụm từ “</w:t>
      </w:r>
      <w:r w:rsidRPr="0091527D">
        <w:rPr>
          <w:rFonts w:eastAsia="Times New Roman" w:cs="Times New Roman"/>
          <w:i/>
          <w:iCs/>
          <w:spacing w:val="4"/>
          <w:szCs w:val="28"/>
          <w:lang w:val="vi-VN"/>
        </w:rPr>
        <w:t>cơ quan nhà nước có thẩm quyền</w:t>
      </w:r>
      <w:r w:rsidRPr="0091527D">
        <w:rPr>
          <w:rFonts w:eastAsia="Times New Roman" w:cs="Times New Roman"/>
          <w:spacing w:val="4"/>
          <w:szCs w:val="28"/>
          <w:lang w:val="vi-VN"/>
        </w:rPr>
        <w:t>”</w:t>
      </w:r>
      <w:r w:rsidRPr="0091527D">
        <w:rPr>
          <w:rFonts w:eastAsia="Times New Roman" w:cs="Times New Roman"/>
          <w:i/>
          <w:spacing w:val="4"/>
          <w:szCs w:val="28"/>
          <w:lang w:val="vi-VN"/>
        </w:rPr>
        <w:t>.</w:t>
      </w:r>
    </w:p>
    <w:p w14:paraId="101AB1D4" w14:textId="77777777" w:rsidR="006F416E" w:rsidRPr="00E922DC" w:rsidRDefault="006F416E" w:rsidP="00E922DC">
      <w:pPr>
        <w:spacing w:before="120" w:after="120" w:line="252" w:lineRule="auto"/>
        <w:ind w:firstLine="510"/>
        <w:jc w:val="both"/>
        <w:rPr>
          <w:rFonts w:cs="Times New Roman"/>
          <w:szCs w:val="28"/>
          <w:lang w:val="vi-VN"/>
        </w:rPr>
      </w:pPr>
      <w:r w:rsidRPr="006A46FA">
        <w:rPr>
          <w:rFonts w:cs="Times New Roman"/>
          <w:b/>
          <w:bCs/>
          <w:i/>
          <w:szCs w:val="28"/>
          <w:lang w:val="vi-VN"/>
        </w:rPr>
        <w:t>Ý kiến tiếp thu, giải trình:</w:t>
      </w:r>
      <w:r w:rsidRPr="00E922DC">
        <w:rPr>
          <w:rFonts w:cs="Times New Roman"/>
          <w:szCs w:val="28"/>
          <w:lang w:val="vi-VN"/>
        </w:rPr>
        <w:t xml:space="preserve"> Tiếp thu ý kiến của Đại biểu Quốc hội, dự thảo Luật bổ sung nhiệm vụ “</w:t>
      </w:r>
      <w:r w:rsidRPr="006A46FA">
        <w:rPr>
          <w:rFonts w:cs="Times New Roman"/>
          <w:i/>
          <w:iCs/>
          <w:szCs w:val="28"/>
          <w:lang w:val="vi-VN"/>
        </w:rPr>
        <w:t>lãng phí</w:t>
      </w:r>
      <w:r w:rsidRPr="00E922DC">
        <w:rPr>
          <w:rFonts w:cs="Times New Roman"/>
          <w:szCs w:val="28"/>
          <w:lang w:val="vi-VN"/>
        </w:rPr>
        <w:t xml:space="preserve">” tại Điều 15 để bảo đảm thống nhất và phù hợp với cách tiếp cận trong dự thảo Luật. Việc quy định </w:t>
      </w:r>
      <w:r w:rsidRPr="006A46FA">
        <w:rPr>
          <w:rFonts w:cs="Times New Roman"/>
          <w:i/>
          <w:iCs/>
          <w:szCs w:val="28"/>
          <w:lang w:val="vi-VN"/>
        </w:rPr>
        <w:t>“cơ quan có thẩm quyền”</w:t>
      </w:r>
      <w:r w:rsidRPr="00E922DC">
        <w:rPr>
          <w:rFonts w:cs="Times New Roman"/>
          <w:szCs w:val="28"/>
          <w:lang w:val="vi-VN"/>
        </w:rPr>
        <w:t xml:space="preserve"> tại nội dung của Điều 5 là phù hợp, mang tính bao quát đối với cả </w:t>
      </w:r>
      <w:r w:rsidRPr="006A46FA">
        <w:rPr>
          <w:rFonts w:cs="Times New Roman"/>
          <w:i/>
          <w:iCs/>
          <w:szCs w:val="28"/>
          <w:lang w:val="vi-VN"/>
        </w:rPr>
        <w:t>“Thủ trưởng cơ quan nhà nước có thẩm quyền”</w:t>
      </w:r>
      <w:r w:rsidRPr="00E922DC">
        <w:rPr>
          <w:rFonts w:cs="Times New Roman"/>
          <w:szCs w:val="28"/>
          <w:lang w:val="vi-VN"/>
        </w:rPr>
        <w:t>.</w:t>
      </w:r>
    </w:p>
    <w:p w14:paraId="6B24BC33" w14:textId="77777777" w:rsidR="006F416E" w:rsidRPr="0091527D" w:rsidRDefault="006F416E" w:rsidP="00E922DC">
      <w:pPr>
        <w:spacing w:before="120" w:after="120" w:line="252" w:lineRule="auto"/>
        <w:ind w:firstLine="510"/>
        <w:jc w:val="both"/>
        <w:rPr>
          <w:rFonts w:cs="Times New Roman"/>
          <w:iCs/>
          <w:spacing w:val="6"/>
          <w:szCs w:val="28"/>
          <w:lang w:val="vi-VN"/>
        </w:rPr>
      </w:pPr>
      <w:r w:rsidRPr="0091527D">
        <w:rPr>
          <w:rFonts w:cs="Times New Roman"/>
          <w:spacing w:val="6"/>
          <w:szCs w:val="28"/>
          <w:lang w:val="vi-VN"/>
        </w:rPr>
        <w:t xml:space="preserve"> </w:t>
      </w:r>
      <w:r w:rsidRPr="0091527D">
        <w:rPr>
          <w:rFonts w:cs="Times New Roman"/>
          <w:iCs/>
          <w:spacing w:val="6"/>
          <w:szCs w:val="28"/>
          <w:lang w:val="vi-VN"/>
        </w:rPr>
        <w:t xml:space="preserve">Dự thảo Luật quy định các cơ quan thanh tra thực hiện nhiệm vụ phòng, chống lãng phí theo quy định của pháp luật thông qua hoạt động thanh tra, giải quyết khiếu nại, tố cáo và phòng, chống tham nhũng, tiêu cực; không quy định chức năng quản lý nhà nước về phòng, chống lãng phí cho Thanh tra Chính phủ và các cơ quan thanh tra vì chức năng này theo Luật Thực hành tiết kiệm chống lãng phí thuộc phạm vi quản lý nhà nước của Bộ Tài chính và các cơ quan tài chính. </w:t>
      </w:r>
    </w:p>
    <w:p w14:paraId="7B54D47A"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6. Về các hành vi bị nghiêm cấm trong hoạt động thanh tra (Điều 6)</w:t>
      </w:r>
    </w:p>
    <w:p w14:paraId="00685884" w14:textId="77777777" w:rsidR="006F416E" w:rsidRPr="00E922DC" w:rsidRDefault="006F416E" w:rsidP="00E922DC">
      <w:pPr>
        <w:widowControl w:val="0"/>
        <w:spacing w:before="120" w:after="120" w:line="252" w:lineRule="auto"/>
        <w:ind w:firstLine="510"/>
        <w:jc w:val="both"/>
        <w:rPr>
          <w:rFonts w:cs="Times New Roman"/>
          <w:szCs w:val="28"/>
          <w:lang w:val="vi-VN"/>
        </w:rPr>
      </w:pPr>
      <w:r w:rsidRPr="006A46FA">
        <w:rPr>
          <w:rFonts w:cs="Times New Roman"/>
          <w:b/>
          <w:bCs/>
          <w:i/>
          <w:szCs w:val="28"/>
          <w:lang w:val="vi-VN"/>
        </w:rPr>
        <w:t>Ý kiến của Đại biểu Quốc hội:</w:t>
      </w:r>
      <w:r w:rsidRPr="006A46FA">
        <w:rPr>
          <w:rFonts w:cs="Times New Roman"/>
          <w:b/>
          <w:bCs/>
          <w:szCs w:val="28"/>
          <w:lang w:val="vi-VN"/>
        </w:rPr>
        <w:t xml:space="preserve"> </w:t>
      </w:r>
      <w:r w:rsidRPr="00E922DC">
        <w:rPr>
          <w:rFonts w:cs="Times New Roman"/>
          <w:szCs w:val="28"/>
          <w:lang w:val="vi-VN"/>
        </w:rPr>
        <w:t xml:space="preserve">Đề nghị bổ sung hành vi bị nghiêm cấm là: không thực hiện hoặc thực hiện không đúng, không đầy đủ yêu cầu kiến nghị kết luận thanh tra, quyết định xử lý về thanh tra, hành vi thay đổi làm sai lệch tài liệu, vật chứng liên quan đến nội dung thanh tra, kết luận thanh tra; </w:t>
      </w:r>
      <w:r w:rsidRPr="00E922DC">
        <w:rPr>
          <w:rFonts w:cs="Times New Roman"/>
          <w:iCs/>
          <w:szCs w:val="28"/>
          <w:lang w:val="vi-VN"/>
        </w:rPr>
        <w:t>gợi ý hối lộ</w:t>
      </w:r>
      <w:r w:rsidRPr="00E922DC">
        <w:rPr>
          <w:rFonts w:cs="Times New Roman"/>
          <w:szCs w:val="28"/>
          <w:lang w:val="vi-VN"/>
        </w:rPr>
        <w:t xml:space="preserve">; liên lạc, tiếp xúc giữa Trưởng đoàn, Phó Trưởng đoàn thanh tra, thành viên Đoàn thanh tra với đối tượng bị thanh tra khi không có bên thứ ba; </w:t>
      </w:r>
      <w:r w:rsidRPr="0077127D">
        <w:rPr>
          <w:rFonts w:cs="Times New Roman"/>
          <w:szCs w:val="28"/>
          <w:lang w:val="vi-VN"/>
        </w:rPr>
        <w:t xml:space="preserve">lạm dụng hoặc sử dụng trái phép dữ liệu số… đồng thời </w:t>
      </w:r>
      <w:r w:rsidRPr="00E922DC">
        <w:rPr>
          <w:rFonts w:cs="Times New Roman"/>
          <w:szCs w:val="28"/>
          <w:lang w:val="vi-VN"/>
        </w:rPr>
        <w:t xml:space="preserve">đề nghị giải thích rõ một số quy định như hành vi </w:t>
      </w:r>
      <w:r w:rsidRPr="0077127D">
        <w:rPr>
          <w:rFonts w:cs="Times New Roman"/>
          <w:i/>
          <w:iCs/>
          <w:szCs w:val="28"/>
          <w:lang w:val="vi-VN"/>
        </w:rPr>
        <w:t xml:space="preserve">“cố ý không quyết định thanh tra khi phát hiện có dấu hiệu vi phạm pháp luật”, “sách </w:t>
      </w:r>
      <w:r w:rsidRPr="0077127D">
        <w:rPr>
          <w:rFonts w:cs="Times New Roman"/>
          <w:i/>
          <w:iCs/>
          <w:szCs w:val="28"/>
          <w:lang w:val="vi-VN"/>
        </w:rPr>
        <w:lastRenderedPageBreak/>
        <w:t>nhiễu, gây khó khăn, phiền hà”, “bỏ lọt hành vi vi phạm pháp luật, tham nhũng, lãng phí, tiêu cực”</w:t>
      </w:r>
      <w:r w:rsidRPr="00E922DC">
        <w:rPr>
          <w:rFonts w:cs="Times New Roman"/>
          <w:szCs w:val="28"/>
          <w:lang w:val="vi-VN"/>
        </w:rPr>
        <w:t>…</w:t>
      </w:r>
    </w:p>
    <w:p w14:paraId="3E186DBC" w14:textId="0E212A68" w:rsidR="006F416E" w:rsidRPr="0091527D" w:rsidRDefault="006F416E" w:rsidP="00E922DC">
      <w:pPr>
        <w:pStyle w:val="NormalWeb"/>
        <w:widowControl w:val="0"/>
        <w:shd w:val="clear" w:color="auto" w:fill="FFFFFF"/>
        <w:spacing w:before="120" w:beforeAutospacing="0" w:after="120" w:afterAutospacing="0" w:line="252" w:lineRule="auto"/>
        <w:ind w:firstLine="510"/>
        <w:jc w:val="both"/>
        <w:rPr>
          <w:spacing w:val="4"/>
          <w:sz w:val="28"/>
          <w:szCs w:val="28"/>
          <w:lang w:val="vi-VN"/>
        </w:rPr>
      </w:pPr>
      <w:r w:rsidRPr="006A46FA">
        <w:rPr>
          <w:b/>
          <w:bCs/>
          <w:i/>
          <w:spacing w:val="4"/>
          <w:sz w:val="28"/>
          <w:szCs w:val="28"/>
          <w:lang w:val="vi-VN"/>
        </w:rPr>
        <w:t>Ý kiến tiếp thu, giải trình:</w:t>
      </w:r>
      <w:r w:rsidRPr="0091527D">
        <w:rPr>
          <w:spacing w:val="4"/>
          <w:sz w:val="28"/>
          <w:szCs w:val="28"/>
          <w:lang w:val="vi-VN"/>
        </w:rPr>
        <w:t xml:space="preserve"> Tiếp thu ý kiến của Đại biểu Quốc hội, dự thảo Luật bổ sung hành vi “</w:t>
      </w:r>
      <w:r w:rsidRPr="0091527D">
        <w:rPr>
          <w:i/>
          <w:spacing w:val="4"/>
          <w:sz w:val="28"/>
          <w:szCs w:val="28"/>
          <w:lang w:val="vi-VN"/>
        </w:rPr>
        <w:t>làm sai lệch tài liệu, vật chứng liên quan đến nội dung thanh tra</w:t>
      </w:r>
      <w:r w:rsidRPr="0091527D">
        <w:rPr>
          <w:spacing w:val="4"/>
          <w:sz w:val="28"/>
          <w:szCs w:val="28"/>
          <w:lang w:val="vi-VN"/>
        </w:rPr>
        <w:t>” vào khoản 6 Điều 6. Đối với các hành vi khác, dự thảo Luật đã có quy định những nội dung cấm tương tự. Một số hành vi cấm đã được quy định cụ thể hơn trong các điều khoản của dự thảo Luật Thanh tra hoặc trong các văn bản quy phạm pháp luật khác như Bộ luật Tố tụng hình sự, Luật Phòng, chống tham nhũng, như</w:t>
      </w:r>
      <w:r w:rsidR="00064128" w:rsidRPr="00064128">
        <w:rPr>
          <w:spacing w:val="4"/>
          <w:sz w:val="28"/>
          <w:szCs w:val="28"/>
          <w:lang w:val="vi-VN"/>
        </w:rPr>
        <w:t>: H</w:t>
      </w:r>
      <w:r w:rsidRPr="0091527D">
        <w:rPr>
          <w:spacing w:val="4"/>
          <w:sz w:val="28"/>
          <w:szCs w:val="28"/>
          <w:lang w:val="vi-VN"/>
        </w:rPr>
        <w:t>ành vi “</w:t>
      </w:r>
      <w:r w:rsidRPr="0091527D">
        <w:rPr>
          <w:i/>
          <w:iCs/>
          <w:spacing w:val="4"/>
          <w:sz w:val="28"/>
          <w:szCs w:val="28"/>
          <w:lang w:val="vi-VN"/>
        </w:rPr>
        <w:t>sách nhiễu, gây khó khăn, phiền hà</w:t>
      </w:r>
      <w:r w:rsidRPr="0091527D">
        <w:rPr>
          <w:spacing w:val="4"/>
          <w:sz w:val="28"/>
          <w:szCs w:val="28"/>
          <w:lang w:val="vi-VN"/>
        </w:rPr>
        <w:t>”, “</w:t>
      </w:r>
      <w:r w:rsidRPr="0091527D">
        <w:rPr>
          <w:i/>
          <w:iCs/>
          <w:spacing w:val="4"/>
          <w:sz w:val="28"/>
          <w:szCs w:val="28"/>
          <w:lang w:val="vi-VN"/>
        </w:rPr>
        <w:t>bỏ lọt hành vi vi phạm pháp luật”…</w:t>
      </w:r>
    </w:p>
    <w:p w14:paraId="4A369E76"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7. Về hệ thống cơ quan thanh tra (Điều 7)</w:t>
      </w:r>
    </w:p>
    <w:p w14:paraId="2C6A02F0" w14:textId="77777777" w:rsidR="006F416E" w:rsidRPr="00E922DC" w:rsidRDefault="006F416E" w:rsidP="00E922DC">
      <w:pPr>
        <w:spacing w:before="120" w:after="120" w:line="252" w:lineRule="auto"/>
        <w:ind w:firstLine="510"/>
        <w:jc w:val="both"/>
        <w:rPr>
          <w:rFonts w:cs="Times New Roman"/>
          <w:szCs w:val="28"/>
          <w:lang w:val="vi-VN"/>
        </w:rPr>
      </w:pPr>
      <w:r w:rsidRPr="00064128">
        <w:rPr>
          <w:rFonts w:cs="Times New Roman"/>
          <w:b/>
          <w:bCs/>
          <w:i/>
          <w:szCs w:val="28"/>
          <w:lang w:val="vi-VN"/>
        </w:rPr>
        <w:t>Ý kiến của Đại biểu Quốc hội:</w:t>
      </w:r>
      <w:r w:rsidRPr="00E922DC">
        <w:rPr>
          <w:rFonts w:cs="Times New Roman"/>
          <w:szCs w:val="28"/>
          <w:lang w:val="vi-VN"/>
        </w:rPr>
        <w:t xml:space="preserve"> Có ý kiến tán thành với quy định tại khoản 3 Điều 7 của Dự thảo vì ngoài những cơ quan thanh tra quy định tại khoản này còn những cơ quan thanh tra khác, nếu quy định cứng tên các cơ quan thanh tra trong Luật thì trường hợp phát sinh các cơ quan thanh tra khác sẽ phải sửa Luật. Một số ý kiến đề nghị chỉnh lý cụm từ “</w:t>
      </w:r>
      <w:r w:rsidRPr="00E922DC">
        <w:rPr>
          <w:rFonts w:cs="Times New Roman"/>
          <w:i/>
          <w:iCs/>
          <w:szCs w:val="28"/>
          <w:lang w:val="vi-VN"/>
        </w:rPr>
        <w:t>tỉnh, thành phố trực thuộc trung ương</w:t>
      </w:r>
      <w:r w:rsidRPr="00E922DC">
        <w:rPr>
          <w:rFonts w:cs="Times New Roman"/>
          <w:szCs w:val="28"/>
          <w:lang w:val="vi-VN"/>
        </w:rPr>
        <w:t>” thành “</w:t>
      </w:r>
      <w:r w:rsidRPr="00E922DC">
        <w:rPr>
          <w:rFonts w:cs="Times New Roman"/>
          <w:i/>
          <w:iCs/>
          <w:szCs w:val="28"/>
          <w:lang w:val="vi-VN"/>
        </w:rPr>
        <w:t>tỉnh, thành phố</w:t>
      </w:r>
      <w:r w:rsidRPr="00E922DC">
        <w:rPr>
          <w:rFonts w:cs="Times New Roman"/>
          <w:szCs w:val="28"/>
          <w:lang w:val="vi-VN"/>
        </w:rPr>
        <w:t>”; đề nghị làm rõ cơ quan thanh tra khác theo quy định của Chính phủ là cơ quan nào, có mở rộng hơn so với Kết luận số 134-KL/TW không; nghiên cứu bổ sung Thanh tra Cơ yếu và Cơ quan thanh tra được thành lập theo điều ước quốc tế tại dự thảo Luật; …</w:t>
      </w:r>
    </w:p>
    <w:p w14:paraId="79FF8481" w14:textId="67E0B94D" w:rsidR="006F416E" w:rsidRPr="00E922DC" w:rsidRDefault="006F416E" w:rsidP="00E922DC">
      <w:pPr>
        <w:spacing w:before="120" w:after="120" w:line="252" w:lineRule="auto"/>
        <w:ind w:firstLine="510"/>
        <w:jc w:val="both"/>
        <w:rPr>
          <w:rFonts w:cs="Times New Roman"/>
          <w:szCs w:val="28"/>
          <w:lang w:val="vi-VN"/>
        </w:rPr>
      </w:pPr>
      <w:r w:rsidRPr="00064128">
        <w:rPr>
          <w:rFonts w:cs="Times New Roman"/>
          <w:b/>
          <w:bCs/>
          <w:i/>
          <w:szCs w:val="28"/>
          <w:lang w:val="vi-VN"/>
        </w:rPr>
        <w:t>Ý kiến tiếp thu, giải trình:</w:t>
      </w:r>
      <w:r w:rsidRPr="00E922DC">
        <w:rPr>
          <w:rFonts w:cs="Times New Roman"/>
          <w:szCs w:val="28"/>
          <w:lang w:val="vi-VN"/>
        </w:rPr>
        <w:t xml:space="preserve"> Điều 7 của dự thảo Luật quy định hệ thống các cơ quan thanh tra được tổ chức theo 02 cấp gồm Thanh tra Chính phủ và Thanh tra tỉnh. Bên cạnh đó, quy định </w:t>
      </w:r>
      <w:r w:rsidR="00064128" w:rsidRPr="00064128">
        <w:rPr>
          <w:rFonts w:cs="Times New Roman"/>
          <w:szCs w:val="28"/>
          <w:lang w:val="vi-VN"/>
        </w:rPr>
        <w:t xml:space="preserve">các </w:t>
      </w:r>
      <w:r w:rsidRPr="00E922DC">
        <w:rPr>
          <w:rFonts w:cs="Times New Roman"/>
          <w:szCs w:val="28"/>
          <w:lang w:val="vi-VN"/>
        </w:rPr>
        <w:t xml:space="preserve">cơ quan thanh tra có tính đặc thù, như: Cơ quan thanh tra trong Quân đội nhân dân, Công an nhân dân, Ngân hàng Nhà nước Việt Nam, bao gồm Thanh tra Bộ Quốc phòng, Thanh tra Bộ Công an, Thanh tra Ngân hàng Nhà nước và các cơ quan thanh tra khác theo quy định của Chính phủ (khoản 3); </w:t>
      </w:r>
      <w:bookmarkStart w:id="1" w:name="_Hlk193263844"/>
      <w:r w:rsidRPr="00E922DC">
        <w:rPr>
          <w:rFonts w:cs="Times New Roman"/>
          <w:szCs w:val="28"/>
          <w:lang w:val="vi-VN"/>
        </w:rPr>
        <w:t>Thanh tra Cơ yếu, Thanh tra được thành lập theo điều ước quốc tế (khoản 4)</w:t>
      </w:r>
      <w:bookmarkEnd w:id="1"/>
      <w:r w:rsidRPr="00E922DC">
        <w:rPr>
          <w:rFonts w:cs="Times New Roman"/>
          <w:szCs w:val="28"/>
          <w:lang w:val="vi-VN"/>
        </w:rPr>
        <w:t>. Việc quy định này được căn cứ vào 3 lý do chủ yếu: (1) Kết luận số 134</w:t>
      </w:r>
      <w:r w:rsidR="00064128" w:rsidRPr="00064128">
        <w:rPr>
          <w:rFonts w:cs="Times New Roman"/>
          <w:szCs w:val="28"/>
          <w:lang w:val="vi-VN"/>
        </w:rPr>
        <w:t>-KL/TW</w:t>
      </w:r>
      <w:r w:rsidRPr="00E922DC">
        <w:rPr>
          <w:rFonts w:cs="Times New Roman"/>
          <w:szCs w:val="28"/>
          <w:lang w:val="vi-VN"/>
        </w:rPr>
        <w:t xml:space="preserve"> của Bộ Chính trị, Ban Bí thư không nêu kết thúc hoạt động của các cơ quan thanh tra này; (2) Kế thừa quy định tại khoản 4 Điều 9 của Luật Thanh tra năm 2022; (3) Phù hợp với tính đặc thù, mô hình tổ chức ngành dọc của Công an, Quân đội, Ngân hàng Nhà nước.</w:t>
      </w:r>
    </w:p>
    <w:p w14:paraId="5A8B4877" w14:textId="3331BD74" w:rsidR="006F416E" w:rsidRDefault="006F416E" w:rsidP="00E922DC">
      <w:pPr>
        <w:shd w:val="solid" w:color="FFFFFF" w:fill="auto"/>
        <w:spacing w:before="120" w:after="120" w:line="252" w:lineRule="auto"/>
        <w:ind w:firstLine="510"/>
        <w:jc w:val="both"/>
        <w:rPr>
          <w:rFonts w:cs="Times New Roman"/>
          <w:bCs/>
          <w:szCs w:val="28"/>
          <w:lang w:val="vi-VN"/>
        </w:rPr>
      </w:pPr>
      <w:r w:rsidRPr="00E922DC">
        <w:rPr>
          <w:rFonts w:cs="Times New Roman"/>
          <w:szCs w:val="28"/>
          <w:lang w:val="af-ZA"/>
        </w:rPr>
        <w:t>Đối với Thanh tra Cơ yếu và cơ quan thanh tra được thành lập theo theo điều ước quốc tế, dự thảo Luật chỉ quy định chung mang tính nguyên tắc; giao Chính phủ quy định cụ thể về chức năng, nhiệm vụ, quyền hạn của các cơ quan thanh tra này theo đúng Kết luận số 134-KL/TW của Bộ Chính trị, Ban Bí thư. Uỷ ban Thường vụ Quốc hội cũng tán thành với việc quy định các cơ quan thanh tra tại Điều 7, do vừa</w:t>
      </w:r>
      <w:r w:rsidRPr="00E922DC">
        <w:rPr>
          <w:rFonts w:cs="Times New Roman"/>
          <w:bCs/>
          <w:szCs w:val="28"/>
          <w:lang w:val="vi-VN"/>
        </w:rPr>
        <w:t xml:space="preserve"> bảo đảm thể chế hóa Kết luận </w:t>
      </w:r>
      <w:r w:rsidRPr="00E922DC">
        <w:rPr>
          <w:rFonts w:cs="Times New Roman"/>
          <w:iCs/>
          <w:szCs w:val="28"/>
          <w:lang w:val="vi-VN"/>
        </w:rPr>
        <w:t xml:space="preserve">số </w:t>
      </w:r>
      <w:r w:rsidRPr="00E922DC">
        <w:rPr>
          <w:rFonts w:cs="Times New Roman"/>
          <w:szCs w:val="28"/>
          <w:lang w:val="af-ZA"/>
        </w:rPr>
        <w:t>134-KL/TW</w:t>
      </w:r>
      <w:r w:rsidRPr="00E922DC">
        <w:rPr>
          <w:rFonts w:cs="Times New Roman"/>
          <w:iCs/>
          <w:szCs w:val="28"/>
          <w:lang w:val="vi-VN"/>
        </w:rPr>
        <w:t xml:space="preserve">, vừa </w:t>
      </w:r>
      <w:r w:rsidRPr="00E922DC">
        <w:rPr>
          <w:rFonts w:cs="Times New Roman"/>
          <w:bCs/>
          <w:szCs w:val="28"/>
          <w:lang w:val="vi-VN"/>
        </w:rPr>
        <w:t xml:space="preserve">phù hợp với thực tiễn tổ chức các cơ quan này hiện nay, đồng thời bảo đảm phù hợp với trường hợp điều ước quốc tế </w:t>
      </w:r>
      <w:r w:rsidR="00FB7A30" w:rsidRPr="00AA0D00">
        <w:rPr>
          <w:rFonts w:cs="Times New Roman"/>
          <w:bCs/>
          <w:szCs w:val="28"/>
          <w:lang w:val="af-ZA"/>
        </w:rPr>
        <w:t>mà</w:t>
      </w:r>
      <w:r w:rsidRPr="00E922DC">
        <w:rPr>
          <w:rFonts w:cs="Times New Roman"/>
          <w:bCs/>
          <w:szCs w:val="28"/>
          <w:lang w:val="vi-VN"/>
        </w:rPr>
        <w:t xml:space="preserve"> Nhà nước ta ký kết, tham gia.</w:t>
      </w:r>
    </w:p>
    <w:p w14:paraId="47C944BC" w14:textId="77777777" w:rsidR="00D9148D" w:rsidRPr="00AA0D00" w:rsidRDefault="00D9148D" w:rsidP="00D9148D">
      <w:pPr>
        <w:shd w:val="solid" w:color="FFFFFF" w:fill="auto"/>
        <w:spacing w:before="120" w:after="120" w:line="252" w:lineRule="auto"/>
        <w:ind w:firstLine="510"/>
        <w:jc w:val="both"/>
        <w:rPr>
          <w:rFonts w:cs="Times New Roman"/>
          <w:szCs w:val="28"/>
          <w:lang w:val="vi-VN"/>
        </w:rPr>
      </w:pPr>
      <w:r w:rsidRPr="00AA0D00">
        <w:rPr>
          <w:rFonts w:cs="Times New Roman"/>
          <w:bCs/>
          <w:szCs w:val="28"/>
          <w:lang w:val="vi-VN"/>
        </w:rPr>
        <w:lastRenderedPageBreak/>
        <w:t xml:space="preserve">Dự thảo Luật tiếp tục sử dụng cụm từ </w:t>
      </w:r>
      <w:r w:rsidRPr="00E922DC">
        <w:rPr>
          <w:rFonts w:cs="Times New Roman"/>
          <w:szCs w:val="28"/>
          <w:lang w:val="vi-VN"/>
        </w:rPr>
        <w:t>“</w:t>
      </w:r>
      <w:r w:rsidRPr="00E922DC">
        <w:rPr>
          <w:rFonts w:cs="Times New Roman"/>
          <w:i/>
          <w:iCs/>
          <w:szCs w:val="28"/>
          <w:lang w:val="vi-VN"/>
        </w:rPr>
        <w:t>tỉnh, thành phố trực thuộc trung ương</w:t>
      </w:r>
      <w:r w:rsidRPr="00E922DC">
        <w:rPr>
          <w:rFonts w:cs="Times New Roman"/>
          <w:szCs w:val="28"/>
          <w:lang w:val="vi-VN"/>
        </w:rPr>
        <w:t xml:space="preserve">” </w:t>
      </w:r>
      <w:r w:rsidRPr="00AA0D00">
        <w:rPr>
          <w:rFonts w:cs="Times New Roman"/>
          <w:szCs w:val="28"/>
          <w:lang w:val="vi-VN"/>
        </w:rPr>
        <w:t>do tại dự thảo Luật Tổ chức chính quyền địa phương (sửa đổi) vẫn đang sử dụng cụm từ này.</w:t>
      </w:r>
    </w:p>
    <w:p w14:paraId="2C67E3F5" w14:textId="5ED90CB4" w:rsidR="006F416E" w:rsidRPr="00E922DC" w:rsidRDefault="006F416E" w:rsidP="00D9148D">
      <w:pPr>
        <w:shd w:val="solid" w:color="FFFFFF" w:fill="auto"/>
        <w:spacing w:before="120" w:after="120" w:line="252" w:lineRule="auto"/>
        <w:ind w:firstLine="510"/>
        <w:jc w:val="both"/>
        <w:rPr>
          <w:rFonts w:cs="Times New Roman"/>
          <w:b/>
          <w:bCs/>
          <w:szCs w:val="28"/>
          <w:lang w:val="vi-VN"/>
        </w:rPr>
      </w:pPr>
      <w:r w:rsidRPr="00E922DC">
        <w:rPr>
          <w:rFonts w:cs="Times New Roman"/>
          <w:b/>
          <w:bCs/>
          <w:szCs w:val="28"/>
          <w:lang w:val="vi-VN"/>
        </w:rPr>
        <w:t>8. Về thanh tra viên (Điều 8)</w:t>
      </w:r>
    </w:p>
    <w:p w14:paraId="28A108F8" w14:textId="77777777" w:rsidR="006F416E" w:rsidRPr="00D9148D" w:rsidRDefault="006F416E" w:rsidP="00E922DC">
      <w:pPr>
        <w:spacing w:before="120" w:after="120" w:line="252" w:lineRule="auto"/>
        <w:ind w:firstLine="510"/>
        <w:jc w:val="both"/>
        <w:rPr>
          <w:rFonts w:cs="Times New Roman"/>
          <w:spacing w:val="4"/>
          <w:szCs w:val="28"/>
          <w:lang w:val="vi-VN"/>
        </w:rPr>
      </w:pPr>
      <w:r w:rsidRPr="00064128">
        <w:rPr>
          <w:rFonts w:cs="Times New Roman"/>
          <w:b/>
          <w:bCs/>
          <w:i/>
          <w:spacing w:val="4"/>
          <w:szCs w:val="28"/>
          <w:lang w:val="vi-VN"/>
        </w:rPr>
        <w:t>Ý kiến của Đại biểu Quốc hội:</w:t>
      </w:r>
      <w:r w:rsidRPr="00D9148D">
        <w:rPr>
          <w:rFonts w:cs="Times New Roman"/>
          <w:b/>
          <w:bCs/>
          <w:spacing w:val="4"/>
          <w:szCs w:val="28"/>
          <w:lang w:val="vi-VN"/>
        </w:rPr>
        <w:t xml:space="preserve"> </w:t>
      </w:r>
      <w:r w:rsidRPr="00D9148D">
        <w:rPr>
          <w:rFonts w:cs="Times New Roman"/>
          <w:bCs/>
          <w:spacing w:val="4"/>
          <w:szCs w:val="28"/>
          <w:lang w:val="vi-VN"/>
        </w:rPr>
        <w:t>Đ</w:t>
      </w:r>
      <w:r w:rsidRPr="00D9148D">
        <w:rPr>
          <w:rFonts w:cs="Times New Roman"/>
          <w:spacing w:val="4"/>
          <w:szCs w:val="28"/>
          <w:lang w:val="vi-VN"/>
        </w:rPr>
        <w:t>ề nghị sửa điểm c khoản 2 về tiêu chuẩn bổ nhiệm vào ngạch thanh tra viên theo hướng “</w:t>
      </w:r>
      <w:r w:rsidRPr="00D9148D">
        <w:rPr>
          <w:rFonts w:cs="Times New Roman"/>
          <w:i/>
          <w:iCs/>
          <w:spacing w:val="4"/>
          <w:szCs w:val="28"/>
          <w:lang w:val="vi-VN"/>
        </w:rPr>
        <w:t>có bằng tốt nghiệp đại học trở lên nhưng phải phù hợp với vị trí việc làm của công chức thanh tra</w:t>
      </w:r>
      <w:r w:rsidRPr="00D9148D">
        <w:rPr>
          <w:rFonts w:cs="Times New Roman"/>
          <w:spacing w:val="4"/>
          <w:szCs w:val="28"/>
          <w:lang w:val="vi-VN"/>
        </w:rPr>
        <w:t>”; xem lại quy định về có kiến thức chuyên môn về chuyên ngành; đề nghị bổ sung cụm từ “</w:t>
      </w:r>
      <w:r w:rsidRPr="00D9148D">
        <w:rPr>
          <w:rFonts w:cs="Times New Roman"/>
          <w:i/>
          <w:iCs/>
          <w:spacing w:val="4"/>
          <w:szCs w:val="28"/>
          <w:lang w:val="vi-VN"/>
        </w:rPr>
        <w:t>người làm trong Ngân hàng Nhà nước Việt Nam</w:t>
      </w:r>
      <w:r w:rsidRPr="00D9148D">
        <w:rPr>
          <w:rFonts w:cs="Times New Roman"/>
          <w:spacing w:val="4"/>
          <w:szCs w:val="28"/>
          <w:lang w:val="vi-VN"/>
        </w:rPr>
        <w:t>” vào sau “</w:t>
      </w:r>
      <w:r w:rsidRPr="00D9148D">
        <w:rPr>
          <w:rFonts w:cs="Times New Roman"/>
          <w:i/>
          <w:iCs/>
          <w:spacing w:val="4"/>
          <w:szCs w:val="28"/>
          <w:lang w:val="vi-VN"/>
        </w:rPr>
        <w:t>người làm công tác cơ yếu</w:t>
      </w:r>
      <w:r w:rsidRPr="00D9148D">
        <w:rPr>
          <w:rFonts w:cs="Times New Roman"/>
          <w:spacing w:val="4"/>
          <w:szCs w:val="28"/>
          <w:lang w:val="vi-VN"/>
        </w:rPr>
        <w:t>”; đề nghị giữ lại các nội dung quy định về thanh tra viên trong Luật Thanh tra hiện hành…</w:t>
      </w:r>
    </w:p>
    <w:p w14:paraId="44E1D933" w14:textId="77777777" w:rsidR="006F416E" w:rsidRPr="00E922DC" w:rsidRDefault="006F416E" w:rsidP="00E922DC">
      <w:pPr>
        <w:spacing w:before="120" w:after="120" w:line="252" w:lineRule="auto"/>
        <w:ind w:firstLine="510"/>
        <w:jc w:val="both"/>
        <w:rPr>
          <w:rFonts w:cs="Times New Roman"/>
          <w:szCs w:val="28"/>
          <w:lang w:val="vi-VN"/>
        </w:rPr>
      </w:pPr>
      <w:r w:rsidRPr="00064128">
        <w:rPr>
          <w:rFonts w:cs="Times New Roman"/>
          <w:b/>
          <w:bCs/>
          <w:i/>
          <w:szCs w:val="28"/>
          <w:lang w:val="vi-VN"/>
        </w:rPr>
        <w:t>Ý kiến tiếp thu, giải trình:</w:t>
      </w:r>
      <w:r w:rsidRPr="00E922DC">
        <w:rPr>
          <w:rFonts w:cs="Times New Roman"/>
          <w:szCs w:val="28"/>
          <w:lang w:val="vi-VN"/>
        </w:rPr>
        <w:t xml:space="preserve"> Tiếp thu ý kiến của Đại biểu Quốc hội, dự thảo Luật lược bỏ quy định </w:t>
      </w:r>
      <w:r w:rsidRPr="00064128">
        <w:rPr>
          <w:rFonts w:cs="Times New Roman"/>
          <w:i/>
          <w:iCs/>
          <w:szCs w:val="28"/>
          <w:lang w:val="vi-VN"/>
        </w:rPr>
        <w:t>“đối với thanh tra viên trong lĩnh vực chuyên ngành còn phải có kiến thức chuyên môn về chuyên ngành đó”.</w:t>
      </w:r>
    </w:p>
    <w:p w14:paraId="275661D4" w14:textId="22E7E3A6"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 xml:space="preserve">Dự thảo Luật chỉ quy định chung, mang tính nguyên tắc về thanh tra viên và giao Chính phủ quy định chi tiết và hướng dẫn cụ thể về trách nhiệm, mã ngạch thanh tra viên, thẩm quyền bổ nhiệm các ngạch thanh tra, </w:t>
      </w:r>
      <w:bookmarkStart w:id="2" w:name="_Hlk186029176"/>
      <w:r w:rsidRPr="00E922DC">
        <w:rPr>
          <w:rFonts w:cs="Times New Roman"/>
          <w:szCs w:val="28"/>
          <w:lang w:val="vi-VN"/>
        </w:rPr>
        <w:t>tiêu chuẩn bổ nhiệm vào ngạch thanh tra viên</w:t>
      </w:r>
      <w:bookmarkEnd w:id="2"/>
      <w:r w:rsidRPr="00E922DC">
        <w:rPr>
          <w:rFonts w:cs="Times New Roman"/>
          <w:szCs w:val="28"/>
          <w:lang w:val="vi-VN"/>
        </w:rPr>
        <w:t>, ngạch thanh tra viên chính,</w:t>
      </w:r>
      <w:r w:rsidR="00BC0B89" w:rsidRPr="00BC0B89">
        <w:rPr>
          <w:rFonts w:cs="Times New Roman"/>
          <w:szCs w:val="28"/>
          <w:lang w:val="vi-VN"/>
        </w:rPr>
        <w:t xml:space="preserve"> ngạch</w:t>
      </w:r>
      <w:r w:rsidRPr="00E922DC">
        <w:rPr>
          <w:rFonts w:cs="Times New Roman"/>
          <w:szCs w:val="28"/>
          <w:lang w:val="vi-VN"/>
        </w:rPr>
        <w:t xml:space="preserve"> thanh tra viên cao cấp, việc miễn nhiệm thanh tra viên, chế độ, chính sách đối với thanh tra viên…; quy định về “</w:t>
      </w:r>
      <w:r w:rsidRPr="00D9148D">
        <w:rPr>
          <w:rFonts w:cs="Times New Roman"/>
          <w:i/>
          <w:szCs w:val="28"/>
          <w:lang w:val="vi-VN"/>
        </w:rPr>
        <w:t>người làm công tác cơ yếu</w:t>
      </w:r>
      <w:r w:rsidRPr="00E922DC">
        <w:rPr>
          <w:rFonts w:cs="Times New Roman"/>
          <w:szCs w:val="28"/>
          <w:lang w:val="vi-VN"/>
        </w:rPr>
        <w:t xml:space="preserve">” để bảo đảm phù hợp với Luật Cơ yếu và </w:t>
      </w:r>
      <w:r w:rsidR="00BC0B89" w:rsidRPr="00BC0B89">
        <w:rPr>
          <w:rFonts w:cs="Times New Roman"/>
          <w:szCs w:val="28"/>
          <w:lang w:val="vi-VN"/>
        </w:rPr>
        <w:t xml:space="preserve">quy định </w:t>
      </w:r>
      <w:r w:rsidRPr="00E922DC">
        <w:rPr>
          <w:rFonts w:cs="Times New Roman"/>
          <w:szCs w:val="28"/>
          <w:lang w:val="vi-VN"/>
        </w:rPr>
        <w:t>pháp luật có liên quan; các điều kiện, tiêu chuẩn và việc quản lý, sử dụng thanh tra viên ngoài thực hiện theo quy định của Luật Thanh tra, Nghị định quy định chi tiết và hướng dẫn Luật Thanh tra còn được thực hiện theo pháp luật về công chức, công vụ.</w:t>
      </w:r>
    </w:p>
    <w:p w14:paraId="37F3D5DC"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9. Về vị trí, chức năng, nhiệm vụ, quyền hạn của các cơ quan thanh tra</w:t>
      </w:r>
    </w:p>
    <w:p w14:paraId="20603C94" w14:textId="75360F8B" w:rsidR="006F416E" w:rsidRPr="00935A24" w:rsidRDefault="006F416E" w:rsidP="00E922DC">
      <w:pPr>
        <w:spacing w:before="120" w:after="120" w:line="252" w:lineRule="auto"/>
        <w:ind w:firstLine="510"/>
        <w:jc w:val="both"/>
        <w:rPr>
          <w:rFonts w:cs="Times New Roman"/>
          <w:spacing w:val="4"/>
          <w:szCs w:val="28"/>
          <w:lang w:val="vi-VN"/>
        </w:rPr>
      </w:pPr>
      <w:r w:rsidRPr="00BC0B89">
        <w:rPr>
          <w:rFonts w:cs="Times New Roman"/>
          <w:b/>
          <w:bCs/>
          <w:i/>
          <w:spacing w:val="4"/>
          <w:szCs w:val="28"/>
          <w:lang w:val="vi-VN"/>
        </w:rPr>
        <w:t>Ý kiến của Đại biểu Quốc hội:</w:t>
      </w:r>
      <w:r w:rsidRPr="00935A24">
        <w:rPr>
          <w:rFonts w:cs="Times New Roman"/>
          <w:b/>
          <w:bCs/>
          <w:spacing w:val="4"/>
          <w:szCs w:val="28"/>
          <w:lang w:val="vi-VN"/>
        </w:rPr>
        <w:t xml:space="preserve"> </w:t>
      </w:r>
      <w:r w:rsidRPr="00935A24">
        <w:rPr>
          <w:rFonts w:cs="Times New Roman"/>
          <w:spacing w:val="4"/>
          <w:szCs w:val="28"/>
          <w:lang w:val="vi-VN"/>
        </w:rPr>
        <w:t>Có ý kiến đề nghị nghiên cứu chỉnh lý theo hướng những chức năng, nhiệm vụ, quyền hạn chung thì dẫn chiếu, còn chức năng, nhiệm vụ, quyền hạn riêng thì quy định thêm; đề nghị Luật chỉ quy định chung về chức năng, nhiệm vụ, quyền hạn của Thanh tra Chính phủ, Thanh tra tỉnh, mối quan hệ giữa các cơ quan thanh tra; giao Chính phủ quy định chi tiết về tổ chức và hoạt động của cơ quan thanh tra các cấp, có cơ chế phân cấp, phân quyền, cách thức phối hợp giữa các cơ quan thanh tra các cấp và nhiệm vụ quyền hạn của Tổng Thanh tra Chính phủ cũng như Thủ trưởng các cơ quan thanh tra khác.</w:t>
      </w:r>
    </w:p>
    <w:p w14:paraId="2700C392" w14:textId="77777777" w:rsidR="006F416E" w:rsidRPr="00E922DC" w:rsidRDefault="006F416E" w:rsidP="00E922DC">
      <w:pPr>
        <w:spacing w:before="120" w:after="120" w:line="252" w:lineRule="auto"/>
        <w:ind w:firstLine="510"/>
        <w:jc w:val="both"/>
        <w:rPr>
          <w:rFonts w:cs="Times New Roman"/>
          <w:szCs w:val="28"/>
          <w:lang w:val="vi-VN"/>
        </w:rPr>
      </w:pPr>
      <w:r w:rsidRPr="00BC0B89">
        <w:rPr>
          <w:rFonts w:cs="Times New Roman"/>
          <w:b/>
          <w:bCs/>
          <w:i/>
          <w:szCs w:val="28"/>
          <w:lang w:val="vi-VN"/>
        </w:rPr>
        <w:t>Ý kiến tiếp thu, giải trình:</w:t>
      </w:r>
      <w:r w:rsidRPr="00E922DC">
        <w:rPr>
          <w:rFonts w:cs="Times New Roman"/>
          <w:szCs w:val="28"/>
          <w:lang w:val="vi-VN"/>
        </w:rPr>
        <w:t xml:space="preserve"> Thực hiện theo Kết luận số 134/KL-TW, dự thảo Luật quy định cụ thể chức năng, nhiệm vụ của Thanh tra Chính phủ, Thanh tra tỉnh, Thanh tra Bộ Quốc phòng, Thanh tra Bộ Công an, Thanh tra Ngân hàng Nhà nước. Các cơ quan thanh tra này có chức năng, nhiệm vụ khác nhau do khác nhau về địa vị pháp lý, phạm vi quản lý nhà nước, vì vậy cần được quy định cụ thể trong dự thảo Luật.</w:t>
      </w:r>
    </w:p>
    <w:p w14:paraId="635B8EA8" w14:textId="15B531EE" w:rsidR="006F416E" w:rsidRPr="00E922DC" w:rsidRDefault="006F416E" w:rsidP="00E922DC">
      <w:pPr>
        <w:widowControl w:val="0"/>
        <w:spacing w:before="120" w:after="120" w:line="252" w:lineRule="auto"/>
        <w:ind w:firstLine="510"/>
        <w:jc w:val="both"/>
        <w:rPr>
          <w:rFonts w:cs="Times New Roman"/>
          <w:b/>
          <w:szCs w:val="28"/>
          <w:lang w:val="vi-VN"/>
        </w:rPr>
      </w:pPr>
      <w:r w:rsidRPr="00E922DC">
        <w:rPr>
          <w:rFonts w:cs="Times New Roman"/>
          <w:szCs w:val="28"/>
          <w:lang w:val="vi-VN"/>
        </w:rPr>
        <w:lastRenderedPageBreak/>
        <w:t xml:space="preserve">Dự thảo Luật Thanh tra đã bổ sung quy định nhiệm vụ, quyền hạn của cơ quan thanh tra nhằm tăng cường mối quan hệ giữa cơ quan thanh tra và các bộ, ngành, các sở và bảo đảm hiệu quả của công tác quản lý nhà nước, như: Thanh tra Chính phủ thanh tra theo đề nghị của Bộ trưởng, </w:t>
      </w:r>
      <w:r w:rsidRPr="00E922DC">
        <w:rPr>
          <w:rFonts w:cs="Times New Roman"/>
          <w:szCs w:val="28"/>
          <w:lang w:val="nl-NL"/>
        </w:rPr>
        <w:t xml:space="preserve">Thủ trưởng cơ quan ngang bộ, Thủ trưởng cơ quan thuộc Chính phủ; yêu cầu bộ, cơ quan ngang bộ, cơ quan thuộc Chính phủ, Uỷ ban nhân dân cấp tỉnh cử người có chuyên môn nghiệp vụ tham gia Đoàn thanh tra của Thanh tra Chính phủ khi cần thiết; Thanh tra tỉnh thanh tra theo đề nghị của Giám đốc sở, Chủ tịch </w:t>
      </w:r>
      <w:r w:rsidR="00D9148D">
        <w:rPr>
          <w:rFonts w:cs="Times New Roman"/>
          <w:szCs w:val="28"/>
          <w:lang w:val="nl-NL"/>
        </w:rPr>
        <w:t>Uỷ ban nhân dân</w:t>
      </w:r>
      <w:r w:rsidRPr="00E922DC">
        <w:rPr>
          <w:rFonts w:cs="Times New Roman"/>
          <w:szCs w:val="28"/>
          <w:lang w:val="nl-NL"/>
        </w:rPr>
        <w:t xml:space="preserve"> cấp xã; đề nghị Giám đốc sở, Chủ tịch </w:t>
      </w:r>
      <w:r w:rsidR="00D9148D">
        <w:rPr>
          <w:rFonts w:cs="Times New Roman"/>
          <w:szCs w:val="28"/>
          <w:lang w:val="nl-NL"/>
        </w:rPr>
        <w:t>Uỷ ban nhân dân</w:t>
      </w:r>
      <w:r w:rsidRPr="00E922DC">
        <w:rPr>
          <w:rFonts w:cs="Times New Roman"/>
          <w:szCs w:val="28"/>
          <w:lang w:val="nl-NL"/>
        </w:rPr>
        <w:t xml:space="preserve"> cấp xã cử công chức có chuyên môn phù hợp tham gia Đoàn thanh tra của Thanh tra tỉnh khi cần thiết...</w:t>
      </w:r>
    </w:p>
    <w:p w14:paraId="4A7C9BF9" w14:textId="77777777" w:rsidR="006F416E" w:rsidRPr="00E922DC" w:rsidRDefault="006F416E" w:rsidP="00E922DC">
      <w:pPr>
        <w:spacing w:before="120" w:after="120" w:line="252" w:lineRule="auto"/>
        <w:ind w:firstLine="510"/>
        <w:jc w:val="both"/>
        <w:rPr>
          <w:rFonts w:cs="Times New Roman"/>
          <w:b/>
          <w:bCs/>
          <w:iCs/>
          <w:szCs w:val="28"/>
          <w:lang w:val="vi-VN"/>
        </w:rPr>
      </w:pPr>
      <w:r w:rsidRPr="00E922DC">
        <w:rPr>
          <w:rFonts w:cs="Times New Roman"/>
          <w:b/>
          <w:bCs/>
          <w:szCs w:val="28"/>
          <w:lang w:val="vi-VN"/>
        </w:rPr>
        <w:t>10.</w:t>
      </w:r>
      <w:r w:rsidRPr="00E922DC">
        <w:rPr>
          <w:rFonts w:cs="Times New Roman"/>
          <w:b/>
          <w:bCs/>
          <w:iCs/>
          <w:szCs w:val="28"/>
          <w:lang w:val="vi-VN"/>
        </w:rPr>
        <w:t xml:space="preserve"> Về nhiệm vụ, quyền hạn của Thanh tra Chính phủ (Điều 10)</w:t>
      </w:r>
      <w:r w:rsidRPr="00E922DC">
        <w:rPr>
          <w:rFonts w:cs="Times New Roman"/>
          <w:b/>
          <w:bCs/>
          <w:iCs/>
          <w:szCs w:val="28"/>
          <w:lang w:val="vi-VN"/>
        </w:rPr>
        <w:tab/>
      </w:r>
    </w:p>
    <w:p w14:paraId="29786A3D" w14:textId="7DBFF94B" w:rsidR="006F416E" w:rsidRPr="00E922DC" w:rsidRDefault="006F416E" w:rsidP="00E922DC">
      <w:pPr>
        <w:spacing w:before="120" w:after="120" w:line="252" w:lineRule="auto"/>
        <w:ind w:firstLine="510"/>
        <w:jc w:val="both"/>
        <w:rPr>
          <w:rFonts w:cs="Times New Roman"/>
          <w:szCs w:val="28"/>
          <w:lang w:val="vi-VN"/>
        </w:rPr>
      </w:pPr>
      <w:r w:rsidRPr="00BC0B89">
        <w:rPr>
          <w:rFonts w:cs="Times New Roman"/>
          <w:b/>
          <w:bCs/>
          <w:i/>
          <w:szCs w:val="28"/>
          <w:lang w:val="vi-VN"/>
        </w:rPr>
        <w:t>Ý kiến của Đại biểu Quốc hội:</w:t>
      </w:r>
      <w:r w:rsidRPr="00E922DC">
        <w:rPr>
          <w:rFonts w:cs="Times New Roman"/>
          <w:b/>
          <w:bCs/>
          <w:szCs w:val="28"/>
          <w:lang w:val="vi-VN"/>
        </w:rPr>
        <w:t xml:space="preserve"> </w:t>
      </w:r>
      <w:r w:rsidRPr="00E922DC">
        <w:rPr>
          <w:rFonts w:cs="Times New Roman"/>
          <w:szCs w:val="28"/>
          <w:lang w:val="vi-VN"/>
        </w:rPr>
        <w:t>Đề nghị rà soát kỹ, nghiên cứu chỉnh lý cho phù hợp để Thanh tra Chính phủ không thanh tra hoạt động thi hành án dân sự vì sẽ tạo sự chồng chéo với hoạt động kiểm sát thi hành án dân sự của Viện kiểm sát nhân dân; tiếp tục rà soát quy định về nhiệm vụ, quyền hạn của Thanh tra Chính phủ và Thanh tra tỉnh trong dự thảo Luật để điều chỉnh bảo đảm thống nhất và hợp lý với mô hình tổ chức của cơ quan thanh tra mới; rà soát quy định về “</w:t>
      </w:r>
      <w:r w:rsidRPr="00E922DC">
        <w:rPr>
          <w:rFonts w:cs="Times New Roman"/>
          <w:i/>
          <w:szCs w:val="28"/>
          <w:lang w:val="vi-VN"/>
        </w:rPr>
        <w:t>thanh tra các vụ việc phức tạp, liên quan đến trách nhiệm quản lý của nhiều Bộ, cơ quan ngang Bộ</w:t>
      </w:r>
      <w:r w:rsidRPr="00E922DC">
        <w:rPr>
          <w:rFonts w:cs="Times New Roman"/>
          <w:szCs w:val="28"/>
          <w:lang w:val="vi-VN"/>
        </w:rPr>
        <w:t xml:space="preserve">”; </w:t>
      </w:r>
      <w:r w:rsidR="008E7516" w:rsidRPr="00AA0D00">
        <w:rPr>
          <w:rFonts w:cs="Times New Roman"/>
          <w:szCs w:val="28"/>
          <w:lang w:val="vi-VN"/>
        </w:rPr>
        <w:t xml:space="preserve">đề nghị xem xét lại quy định về thanh tra việc quản lý, sử dụng vốn nhà nước tại doanh nghiệp để không chồng chéo, trùng lặp với Thanh tra tỉnh trong việc thanh tra doanh nghiệp do Uỷ ban nhân dân cấp tỉnh làm đại diện chủ sở hữu; </w:t>
      </w:r>
      <w:r w:rsidRPr="00E922DC">
        <w:rPr>
          <w:rFonts w:cs="Times New Roman"/>
          <w:szCs w:val="28"/>
          <w:lang w:val="vi-VN"/>
        </w:rPr>
        <w:t>bổ sung quy định về xử lý chồng chéo trong hoạt động thanh tra của Thanh tra Chính phủ với Thanh tra tỉnh; bổ sung quy định về cơ chế phối hợp giữa Thanh tra Chính phủ với các Bộ không tổ chức Thanh tra Bộ</w:t>
      </w:r>
      <w:r w:rsidRPr="00E922DC">
        <w:rPr>
          <w:rFonts w:cs="Times New Roman"/>
          <w:i/>
          <w:iCs/>
          <w:szCs w:val="28"/>
          <w:lang w:val="vi-VN"/>
        </w:rPr>
        <w:t>…</w:t>
      </w:r>
    </w:p>
    <w:p w14:paraId="0B906447" w14:textId="48CBBA04" w:rsidR="006F416E" w:rsidRDefault="006F416E" w:rsidP="00E922DC">
      <w:pPr>
        <w:spacing w:before="120" w:after="120" w:line="252" w:lineRule="auto"/>
        <w:ind w:firstLine="510"/>
        <w:jc w:val="both"/>
        <w:rPr>
          <w:rFonts w:cs="Times New Roman"/>
          <w:szCs w:val="28"/>
          <w:lang w:val="vi-VN"/>
        </w:rPr>
      </w:pPr>
      <w:r w:rsidRPr="00BC0B89">
        <w:rPr>
          <w:rFonts w:cs="Times New Roman"/>
          <w:b/>
          <w:bCs/>
          <w:i/>
          <w:szCs w:val="28"/>
          <w:lang w:val="vi-VN"/>
        </w:rPr>
        <w:t>Ý kiến tiếp thu, giải trình:</w:t>
      </w:r>
      <w:r w:rsidRPr="00E922DC">
        <w:rPr>
          <w:rFonts w:cs="Times New Roman"/>
          <w:szCs w:val="28"/>
          <w:lang w:val="vi-VN"/>
        </w:rPr>
        <w:t xml:space="preserve"> Tiếp thu ý kiến của Đại biểu Quốc hội, cơ quan chủ trì soạn thảo đã phối hợp với Uỷ ban Pháp luật và Tư pháp của Quốc hội bổ sung quy định tại khoản 3 Điều 57 của dự thảo Luật: </w:t>
      </w:r>
      <w:r w:rsidRPr="00BC0B89">
        <w:rPr>
          <w:rFonts w:cs="Times New Roman"/>
          <w:i/>
          <w:iCs/>
          <w:szCs w:val="28"/>
          <w:lang w:val="vi-VN"/>
        </w:rPr>
        <w:t>“Cơ quan thanh tra không thanh tra đối với những nội dung thuộc thẩm quyền kiểm sát thi hành án dân sự, thi hành án hành chính của Viện kiểm sát”;</w:t>
      </w:r>
      <w:r w:rsidRPr="00E922DC">
        <w:rPr>
          <w:rFonts w:cs="Times New Roman"/>
          <w:szCs w:val="28"/>
          <w:lang w:val="vi-VN"/>
        </w:rPr>
        <w:t xml:space="preserve"> chỉnh lý quy định tại điểm e khoản 1 Điều 10 theo hướng </w:t>
      </w:r>
      <w:r w:rsidRPr="00BC0B89">
        <w:rPr>
          <w:rFonts w:cs="Times New Roman"/>
          <w:i/>
          <w:iCs/>
          <w:szCs w:val="28"/>
          <w:lang w:val="vi-VN"/>
        </w:rPr>
        <w:t xml:space="preserve">“thanh tra các vụ việc phức tạp, liên quan đến trách nhiệm quản lý nhà nước của nhiều Bộ, cơ quan ngang Bộ có cơ quan thanh tra…” </w:t>
      </w:r>
      <w:r w:rsidRPr="00E922DC">
        <w:rPr>
          <w:rFonts w:cs="Times New Roman"/>
          <w:szCs w:val="28"/>
          <w:lang w:val="vi-VN"/>
        </w:rPr>
        <w:t xml:space="preserve">cho phù hợp. </w:t>
      </w:r>
    </w:p>
    <w:p w14:paraId="55BCF6EC" w14:textId="321EF4CA" w:rsidR="008E7516" w:rsidRPr="002269DA" w:rsidRDefault="008E7516" w:rsidP="008E7516">
      <w:pPr>
        <w:spacing w:before="120" w:line="252" w:lineRule="auto"/>
        <w:ind w:firstLine="510"/>
        <w:jc w:val="both"/>
        <w:rPr>
          <w:i/>
          <w:iCs/>
          <w:spacing w:val="-6"/>
          <w:szCs w:val="28"/>
          <w:lang w:val="vi-VN"/>
        </w:rPr>
      </w:pPr>
      <w:r w:rsidRPr="00AA0D00">
        <w:rPr>
          <w:rFonts w:cs="Times New Roman"/>
          <w:szCs w:val="28"/>
          <w:lang w:val="vi-VN"/>
        </w:rPr>
        <w:t xml:space="preserve">Để tránh việc chồng chéo, trùng lặp với Thanh tra tỉnh trong việc thanh tra doanh nghiệp do Uỷ ban nhân dân cấp tỉnh làm đại diện chủ sở hữu, </w:t>
      </w:r>
      <w:r w:rsidR="00142E62" w:rsidRPr="00AA0D00">
        <w:rPr>
          <w:rFonts w:cs="Times New Roman"/>
          <w:szCs w:val="28"/>
          <w:lang w:val="vi-VN"/>
        </w:rPr>
        <w:t>D</w:t>
      </w:r>
      <w:r w:rsidRPr="00AA0D00">
        <w:rPr>
          <w:rFonts w:cs="Times New Roman"/>
          <w:szCs w:val="28"/>
          <w:lang w:val="vi-VN"/>
        </w:rPr>
        <w:t xml:space="preserve">ự thảo chỉnh lý quy định tại điểm d khoản 1 Điều 16 theo hướng </w:t>
      </w:r>
      <w:r w:rsidRPr="002E2CBB">
        <w:rPr>
          <w:rFonts w:cs="Times New Roman"/>
          <w:i/>
          <w:iCs/>
          <w:szCs w:val="28"/>
          <w:lang w:val="vi-VN"/>
        </w:rPr>
        <w:t>“</w:t>
      </w:r>
      <w:r w:rsidRPr="002E2CBB">
        <w:rPr>
          <w:i/>
          <w:iCs/>
          <w:spacing w:val="-6"/>
          <w:szCs w:val="28"/>
          <w:lang w:val="vi-VN"/>
        </w:rPr>
        <w:t>trừ trường hợp Thanh tra Chính phủ tiến hành thanh tra”.</w:t>
      </w:r>
    </w:p>
    <w:p w14:paraId="3D63C186" w14:textId="427AB505" w:rsidR="006F416E" w:rsidRPr="00E922DC" w:rsidRDefault="006F416E" w:rsidP="00E922DC">
      <w:pPr>
        <w:spacing w:before="120" w:after="120" w:line="252" w:lineRule="auto"/>
        <w:ind w:firstLine="510"/>
        <w:jc w:val="both"/>
        <w:rPr>
          <w:rFonts w:cs="Times New Roman"/>
          <w:iCs/>
          <w:szCs w:val="28"/>
          <w:lang w:val="vi-VN"/>
        </w:rPr>
      </w:pPr>
      <w:r w:rsidRPr="00E922DC">
        <w:rPr>
          <w:rFonts w:cs="Times New Roman"/>
          <w:szCs w:val="28"/>
          <w:lang w:val="vi-VN"/>
        </w:rPr>
        <w:t xml:space="preserve">Đối với việc xử lý chồng chéo, trùng lặp giữa Thanh tra Chính phủ với Thanh tra tỉnh hay giữa các cơ quan thanh tra, dự thảo Luật giao Chính phủ quy định chi tiết nội dung này. Trên cơ sở đó, Điều 34 của dự thảo Nghị định quy định chi tiết và hướng dẫn thi hành Luật Thanh tra đã quy định cụ thể về xử lý chồng chéo, trùng lặp trong hoạt động giữa các cơ quan thanh tra. Dự thảo Luật cũng đã bổ </w:t>
      </w:r>
      <w:r w:rsidRPr="00E922DC">
        <w:rPr>
          <w:rFonts w:cs="Times New Roman"/>
          <w:szCs w:val="28"/>
          <w:lang w:val="vi-VN"/>
        </w:rPr>
        <w:lastRenderedPageBreak/>
        <w:t>sung quy định về cơ chế phối hợp giữa Thanh tra Chính phủ với các Bộ không tổ chức Thanh tra Bộ</w:t>
      </w:r>
      <w:r w:rsidRPr="00E922DC">
        <w:rPr>
          <w:rFonts w:cs="Times New Roman"/>
          <w:i/>
          <w:iCs/>
          <w:szCs w:val="28"/>
          <w:lang w:val="vi-VN"/>
        </w:rPr>
        <w:t xml:space="preserve"> </w:t>
      </w:r>
      <w:r w:rsidRPr="00E922DC">
        <w:rPr>
          <w:rFonts w:cs="Times New Roman"/>
          <w:iCs/>
          <w:szCs w:val="28"/>
          <w:lang w:val="vi-VN"/>
        </w:rPr>
        <w:t xml:space="preserve">thông qua việc thanh tra theo đề nghị của các Bộ hay cơ chế </w:t>
      </w:r>
      <w:r w:rsidR="00AA1613" w:rsidRPr="00AA0D00">
        <w:rPr>
          <w:rFonts w:cs="Times New Roman"/>
          <w:iCs/>
          <w:szCs w:val="28"/>
          <w:lang w:val="vi-VN"/>
        </w:rPr>
        <w:t xml:space="preserve">đề nghị </w:t>
      </w:r>
      <w:r w:rsidRPr="00E922DC">
        <w:rPr>
          <w:rFonts w:cs="Times New Roman"/>
          <w:iCs/>
          <w:szCs w:val="28"/>
          <w:lang w:val="vi-VN"/>
        </w:rPr>
        <w:t>cử người có chuyên môn nghiệp vụ của các Bộ tham gia Đoàn thanh tra của Thanh tra Chính phủ.</w:t>
      </w:r>
    </w:p>
    <w:p w14:paraId="37040154" w14:textId="77777777" w:rsidR="006F416E" w:rsidRPr="00E922DC" w:rsidRDefault="006F416E" w:rsidP="00E922DC">
      <w:pPr>
        <w:spacing w:before="120" w:after="120" w:line="252" w:lineRule="auto"/>
        <w:ind w:firstLine="510"/>
        <w:jc w:val="both"/>
        <w:rPr>
          <w:rFonts w:cs="Times New Roman"/>
          <w:b/>
          <w:bCs/>
          <w:iCs/>
          <w:szCs w:val="28"/>
          <w:lang w:val="vi-VN"/>
        </w:rPr>
      </w:pPr>
      <w:r w:rsidRPr="00E922DC">
        <w:rPr>
          <w:rFonts w:cs="Times New Roman"/>
          <w:b/>
          <w:bCs/>
          <w:iCs/>
          <w:szCs w:val="28"/>
          <w:lang w:val="vi-VN"/>
        </w:rPr>
        <w:t>11. Về nhiệm vụ, quyền hạn của Tổng Thanh tra Chính phủ (Điều 11)</w:t>
      </w:r>
    </w:p>
    <w:p w14:paraId="2FB3D094" w14:textId="77777777" w:rsidR="006F416E" w:rsidRPr="00E922DC" w:rsidRDefault="006F416E" w:rsidP="00E922DC">
      <w:pPr>
        <w:spacing w:before="120" w:after="120" w:line="252" w:lineRule="auto"/>
        <w:ind w:firstLine="510"/>
        <w:jc w:val="both"/>
        <w:rPr>
          <w:rFonts w:cs="Times New Roman"/>
          <w:szCs w:val="28"/>
          <w:lang w:val="vi-VN"/>
        </w:rPr>
      </w:pPr>
      <w:r w:rsidRPr="00F81D5B">
        <w:rPr>
          <w:rFonts w:cs="Times New Roman"/>
          <w:b/>
          <w:bCs/>
          <w:i/>
          <w:szCs w:val="28"/>
          <w:lang w:val="vi-VN"/>
        </w:rPr>
        <w:t>Ý kiến của Đại biểu Quốc hội:</w:t>
      </w:r>
      <w:r w:rsidRPr="00E922DC">
        <w:rPr>
          <w:rFonts w:cs="Times New Roman"/>
          <w:b/>
          <w:bCs/>
          <w:szCs w:val="28"/>
          <w:lang w:val="vi-VN"/>
        </w:rPr>
        <w:t xml:space="preserve"> </w:t>
      </w:r>
      <w:r w:rsidRPr="00E922DC">
        <w:rPr>
          <w:rFonts w:cs="Times New Roman"/>
          <w:szCs w:val="28"/>
          <w:lang w:val="vi-VN"/>
        </w:rPr>
        <w:t>Có ý kiến cho rằng, thông tư của Bộ trưởng, Thủ trưởng cơ quan ngang Bộ với thông tư của Tổng Thanh tra Chính phủ có hiệu lực pháp lý ngang nhau; do đó, quy định tại điểm l khoản 2 về việc Tổng Thanh tra Chính phủ có quyền “</w:t>
      </w:r>
      <w:r w:rsidRPr="00E922DC">
        <w:rPr>
          <w:rFonts w:cs="Times New Roman"/>
          <w:i/>
          <w:szCs w:val="28"/>
          <w:lang w:val="vi-VN"/>
        </w:rPr>
        <w:t xml:space="preserve">kiến nghị Thủ tướng Chính phủ yêu cầu Bộ trưởng, Thủ trưởng cơ quan ngang Bộ … đình chỉ việc thi hành hoặc bãi bỏ văn bản quy phạm pháp luật do Bộ trưởng, Thủ trưởng cơ quan ngang Bộ … ban hành </w:t>
      </w:r>
      <w:r w:rsidRPr="00E922DC">
        <w:rPr>
          <w:rFonts w:cs="Times New Roman"/>
          <w:b/>
          <w:i/>
          <w:szCs w:val="28"/>
          <w:lang w:val="vi-VN"/>
        </w:rPr>
        <w:t>trái</w:t>
      </w:r>
      <w:r w:rsidRPr="00E922DC">
        <w:rPr>
          <w:rFonts w:cs="Times New Roman"/>
          <w:i/>
          <w:szCs w:val="28"/>
          <w:lang w:val="vi-VN"/>
        </w:rPr>
        <w:t xml:space="preserve"> với … văn bản quy phạm pháp luật của Tổng Thanh tra Chính phủ được phát hiện qua thanh tra</w:t>
      </w:r>
      <w:r w:rsidRPr="00E922DC">
        <w:rPr>
          <w:rFonts w:cs="Times New Roman"/>
          <w:szCs w:val="28"/>
          <w:lang w:val="vi-VN"/>
        </w:rPr>
        <w:t>” là không phù hợp, cần chỉnh lý lại; đề nghị bổ sung từ “</w:t>
      </w:r>
      <w:r w:rsidRPr="00E922DC">
        <w:rPr>
          <w:rFonts w:cs="Times New Roman"/>
          <w:i/>
          <w:szCs w:val="28"/>
          <w:lang w:val="vi-VN"/>
        </w:rPr>
        <w:t>sĩ quan</w:t>
      </w:r>
      <w:r w:rsidRPr="00E922DC">
        <w:rPr>
          <w:rFonts w:cs="Times New Roman"/>
          <w:szCs w:val="28"/>
          <w:lang w:val="vi-VN"/>
        </w:rPr>
        <w:t>” vào sau từ “</w:t>
      </w:r>
      <w:r w:rsidRPr="00E922DC">
        <w:rPr>
          <w:rFonts w:cs="Times New Roman"/>
          <w:i/>
          <w:szCs w:val="28"/>
          <w:lang w:val="vi-VN"/>
        </w:rPr>
        <w:t>công chức</w:t>
      </w:r>
      <w:r w:rsidRPr="00E922DC">
        <w:rPr>
          <w:rFonts w:cs="Times New Roman"/>
          <w:szCs w:val="28"/>
          <w:lang w:val="vi-VN"/>
        </w:rPr>
        <w:t xml:space="preserve">” tại điểm e khoản 2; </w:t>
      </w:r>
      <w:r w:rsidRPr="00E922DC">
        <w:rPr>
          <w:rFonts w:cs="Times New Roman"/>
          <w:spacing w:val="2"/>
          <w:szCs w:val="28"/>
          <w:lang w:val="vi-VN"/>
        </w:rPr>
        <w:t xml:space="preserve">đề nghị </w:t>
      </w:r>
      <w:r w:rsidRPr="00E922DC">
        <w:rPr>
          <w:rFonts w:cs="Times New Roman"/>
          <w:szCs w:val="28"/>
          <w:lang w:val="vi-VN"/>
        </w:rPr>
        <w:t>bỏ quy định tại điểm e khoản 2 Điều này và khoản 3 Điều 17 của dự thảo Luật về việc Tổng Thanh tra Chính phủ, Chánh Thanh tra tỉnh có quyền đề nghị Thủ trưởng cơ quan quản lý nhà nước cử công chức có chuyên môn phù hợp tham gia Đoàn thanh tra vì không bảo đảm tính khả thi; bổ sung trách nhiệm của Thủ trưởng cơ quan quản lý nhà nước trong việc thực hiện đề nghị của Tổng Thanh tra Chính phủ, Chánh Thanh tra tỉnh…</w:t>
      </w:r>
    </w:p>
    <w:p w14:paraId="2055882C" w14:textId="4A5C1E96" w:rsidR="006F416E" w:rsidRPr="00E922DC" w:rsidRDefault="006F416E" w:rsidP="00E922DC">
      <w:pPr>
        <w:spacing w:before="120" w:after="120" w:line="252" w:lineRule="auto"/>
        <w:ind w:firstLine="510"/>
        <w:jc w:val="both"/>
        <w:rPr>
          <w:rFonts w:cs="Times New Roman"/>
          <w:i/>
          <w:szCs w:val="28"/>
          <w:lang w:val="vi-VN"/>
        </w:rPr>
      </w:pPr>
      <w:r w:rsidRPr="00F81D5B">
        <w:rPr>
          <w:rFonts w:cs="Times New Roman"/>
          <w:b/>
          <w:bCs/>
          <w:i/>
          <w:szCs w:val="28"/>
          <w:lang w:val="vi-VN"/>
        </w:rPr>
        <w:t>Ý kiến tiếp thu, giải trình:</w:t>
      </w:r>
      <w:r w:rsidRPr="00E922DC">
        <w:rPr>
          <w:rFonts w:cs="Times New Roman"/>
          <w:szCs w:val="28"/>
          <w:lang w:val="vi-VN"/>
        </w:rPr>
        <w:t xml:space="preserve"> Tiếp thu ý kiến của Đại biểu Quốc hội, dự thảo Luật đã bỏ quy định </w:t>
      </w:r>
      <w:r w:rsidRPr="00F81D5B">
        <w:rPr>
          <w:rFonts w:cs="Times New Roman"/>
          <w:i/>
          <w:iCs/>
          <w:szCs w:val="28"/>
          <w:lang w:val="vi-VN"/>
        </w:rPr>
        <w:t>“ban hành trái với … văn bản quy phạm pháp luật của Tổng Thanh tra Chính phủ được phát hiện qua thanh tra”;</w:t>
      </w:r>
      <w:r w:rsidRPr="00E922DC">
        <w:rPr>
          <w:rFonts w:cs="Times New Roman"/>
          <w:i/>
          <w:szCs w:val="28"/>
          <w:lang w:val="vi-VN"/>
        </w:rPr>
        <w:t xml:space="preserve"> </w:t>
      </w:r>
      <w:r w:rsidRPr="00E922DC">
        <w:rPr>
          <w:rFonts w:cs="Times New Roman"/>
          <w:szCs w:val="28"/>
          <w:lang w:val="vi-VN"/>
        </w:rPr>
        <w:t>chỉnh lý lại điểm e khoản 2 cho phù hợp, dùng từ “</w:t>
      </w:r>
      <w:r w:rsidRPr="006948A1">
        <w:rPr>
          <w:rFonts w:cs="Times New Roman"/>
          <w:i/>
          <w:szCs w:val="28"/>
          <w:lang w:val="vi-VN"/>
        </w:rPr>
        <w:t>người</w:t>
      </w:r>
      <w:r w:rsidRPr="00E922DC">
        <w:rPr>
          <w:rFonts w:cs="Times New Roman"/>
          <w:szCs w:val="28"/>
          <w:lang w:val="vi-VN"/>
        </w:rPr>
        <w:t xml:space="preserve">” thay cho </w:t>
      </w:r>
      <w:r w:rsidR="00F81D5B" w:rsidRPr="00F81D5B">
        <w:rPr>
          <w:rFonts w:cs="Times New Roman"/>
          <w:szCs w:val="28"/>
          <w:lang w:val="vi-VN"/>
        </w:rPr>
        <w:t xml:space="preserve">cụm từ </w:t>
      </w:r>
      <w:r w:rsidR="00F81D5B" w:rsidRPr="00F81D5B">
        <w:rPr>
          <w:rFonts w:cs="Times New Roman"/>
          <w:i/>
          <w:iCs/>
          <w:szCs w:val="28"/>
          <w:lang w:val="vi-VN"/>
        </w:rPr>
        <w:t>“</w:t>
      </w:r>
      <w:r w:rsidRPr="00F81D5B">
        <w:rPr>
          <w:rFonts w:cs="Times New Roman"/>
          <w:i/>
          <w:iCs/>
          <w:szCs w:val="28"/>
          <w:lang w:val="vi-VN"/>
        </w:rPr>
        <w:t>công chức</w:t>
      </w:r>
      <w:r w:rsidR="00F81D5B" w:rsidRPr="00F81D5B">
        <w:rPr>
          <w:rFonts w:cs="Times New Roman"/>
          <w:i/>
          <w:iCs/>
          <w:szCs w:val="28"/>
          <w:lang w:val="vi-VN"/>
        </w:rPr>
        <w:t>”</w:t>
      </w:r>
      <w:r w:rsidR="005F23FD" w:rsidRPr="005F23FD">
        <w:rPr>
          <w:rFonts w:cs="Times New Roman"/>
          <w:i/>
          <w:iCs/>
          <w:szCs w:val="28"/>
          <w:lang w:val="vi-VN"/>
        </w:rPr>
        <w:t xml:space="preserve"> </w:t>
      </w:r>
      <w:r w:rsidR="005F23FD" w:rsidRPr="005F23FD">
        <w:rPr>
          <w:rFonts w:cs="Times New Roman"/>
          <w:szCs w:val="28"/>
          <w:lang w:val="vi-VN"/>
        </w:rPr>
        <w:t>để bao gồm cả</w:t>
      </w:r>
      <w:r w:rsidR="005F23FD" w:rsidRPr="005F23FD">
        <w:rPr>
          <w:rFonts w:cs="Times New Roman"/>
          <w:i/>
          <w:iCs/>
          <w:szCs w:val="28"/>
          <w:lang w:val="vi-VN"/>
        </w:rPr>
        <w:t xml:space="preserve"> “sỹ quan”</w:t>
      </w:r>
      <w:r w:rsidRPr="00E922DC">
        <w:rPr>
          <w:rFonts w:cs="Times New Roman"/>
          <w:szCs w:val="28"/>
          <w:lang w:val="vi-VN"/>
        </w:rPr>
        <w:t>…</w:t>
      </w:r>
    </w:p>
    <w:p w14:paraId="0C55C1A0" w14:textId="4BFD881A"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Về đ</w:t>
      </w:r>
      <w:r w:rsidR="00A16F3F" w:rsidRPr="00AA0D00">
        <w:rPr>
          <w:rFonts w:cs="Times New Roman"/>
          <w:szCs w:val="28"/>
          <w:lang w:val="vi-VN"/>
        </w:rPr>
        <w:t>ề</w:t>
      </w:r>
      <w:r w:rsidRPr="00E922DC">
        <w:rPr>
          <w:rFonts w:cs="Times New Roman"/>
          <w:szCs w:val="28"/>
          <w:lang w:val="vi-VN"/>
        </w:rPr>
        <w:t xml:space="preserve"> nghị bổ sung trách nhiệm của Thủ trưởng cơ quan quản lý nhà nước cùng cấp trong thực hiện đề nghị của Tổng Thanh tra, cơ quan chủ trì soạn thảo nhận thấy nếu là thực hiện các quyền của người ra quyết định thanh tra thì đã có những quy định cụ thể trong dự thảo Luật; còn chỉ liên quan đến việc cử người theo đề nghị của Tổng Thanh tra thì chỉ nên thể hiện là quyền đề nghị mà không quy định trách nhiệm thực hiện của Thủ trưởng các cơ quan quản lý nhà nước.</w:t>
      </w:r>
    </w:p>
    <w:p w14:paraId="50F1CF19"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12. Về vị trí, chức năng, nhiệm vụ, quyền hạn của Thanh tra Bộ Quốc phòng, Thanh tra Bộ Công an, Thanh tra Ngân hàng Nhà nước (Điều 12</w:t>
      </w:r>
      <w:r w:rsidRPr="00AA0D00">
        <w:rPr>
          <w:rFonts w:cs="Times New Roman"/>
          <w:b/>
          <w:bCs/>
          <w:szCs w:val="28"/>
          <w:lang w:val="vi-VN"/>
        </w:rPr>
        <w:t xml:space="preserve">, </w:t>
      </w:r>
      <w:r w:rsidRPr="00E922DC">
        <w:rPr>
          <w:rFonts w:cs="Times New Roman"/>
          <w:b/>
          <w:bCs/>
          <w:szCs w:val="28"/>
          <w:lang w:val="vi-VN"/>
        </w:rPr>
        <w:t>13)</w:t>
      </w:r>
    </w:p>
    <w:p w14:paraId="67A2BFDB" w14:textId="77777777" w:rsidR="006F416E" w:rsidRPr="00E922DC" w:rsidRDefault="006F416E" w:rsidP="00E922DC">
      <w:pPr>
        <w:spacing w:before="120" w:after="120" w:line="252" w:lineRule="auto"/>
        <w:ind w:firstLine="510"/>
        <w:jc w:val="both"/>
        <w:rPr>
          <w:rFonts w:cs="Times New Roman"/>
          <w:szCs w:val="28"/>
          <w:lang w:val="vi-VN"/>
        </w:rPr>
      </w:pPr>
      <w:r w:rsidRPr="007A733B">
        <w:rPr>
          <w:rFonts w:cs="Times New Roman"/>
          <w:b/>
          <w:bCs/>
          <w:i/>
          <w:szCs w:val="28"/>
          <w:lang w:val="vi-VN"/>
        </w:rPr>
        <w:t>Ý kiến của Đại biểu Quốc hội:</w:t>
      </w:r>
      <w:r w:rsidRPr="007A733B">
        <w:rPr>
          <w:rFonts w:cs="Times New Roman"/>
          <w:b/>
          <w:bCs/>
          <w:szCs w:val="28"/>
          <w:lang w:val="vi-VN"/>
        </w:rPr>
        <w:t xml:space="preserve"> </w:t>
      </w:r>
      <w:r w:rsidRPr="00E922DC">
        <w:rPr>
          <w:rFonts w:cs="Times New Roman"/>
          <w:szCs w:val="28"/>
          <w:lang w:val="vi-VN"/>
        </w:rPr>
        <w:t xml:space="preserve">Có ý kiến đề nghị bổ sung về nhiệm vụ thanh tra lại kết quả, kết luận thanh tra của cơ quan thanh tra cấp dưới khi phát hiện có dấu hiệu vi phạm pháp luật nhằm bảo đảm tương ứng với các quy định về nhiệm vụ, quyền hạn của Thanh tra Chính phủ tại điểm m khoản 1 Điều 10 và thống nhất với quy định tại khoản 4 Điều 25 của dự thảo Luật về thời hạn thanh tra lại; rà soát để quy định cho phù hợp nhiệm vụ của </w:t>
      </w:r>
      <w:r w:rsidRPr="00E922DC">
        <w:rPr>
          <w:rFonts w:cs="Times New Roman"/>
          <w:bCs/>
          <w:szCs w:val="28"/>
          <w:lang w:val="vi-VN"/>
        </w:rPr>
        <w:t>Thanh tra Bộ Quốc phòng, Thanh tra Bộ Công an, Thanh tra Ngân hàng Nhà nước và Thanh tra tỉnh khi x</w:t>
      </w:r>
      <w:r w:rsidRPr="00E922DC">
        <w:rPr>
          <w:rFonts w:cs="Times New Roman"/>
          <w:szCs w:val="28"/>
          <w:lang w:val="vi-VN"/>
        </w:rPr>
        <w:t xml:space="preserve">ây dựng dự thảo kế hoạch thanh tra phải lấy ý kiến của Thanh tra Chính phủ; đề nghị chỉnh lý </w:t>
      </w:r>
      <w:r w:rsidRPr="00E922DC">
        <w:rPr>
          <w:rFonts w:cs="Times New Roman"/>
          <w:szCs w:val="28"/>
          <w:lang w:val="vi-VN"/>
        </w:rPr>
        <w:lastRenderedPageBreak/>
        <w:t>khoản 1 Điều 12 theo hướng nêu rõ tên 03 cơ quan thanh tra để bảo đảm rõ ràng, thống nhất với tên mục; cần giải trình, làm rõ quy định rõ vị trí, chức năng, cơ chế hoạt động và phối hợp của các cơ quan này…</w:t>
      </w:r>
    </w:p>
    <w:p w14:paraId="69A7233A" w14:textId="77777777" w:rsidR="006F416E" w:rsidRPr="00E922DC" w:rsidRDefault="006F416E" w:rsidP="00E922DC">
      <w:pPr>
        <w:spacing w:before="120" w:after="120" w:line="252" w:lineRule="auto"/>
        <w:ind w:firstLine="510"/>
        <w:jc w:val="both"/>
        <w:rPr>
          <w:rFonts w:cs="Times New Roman"/>
          <w:szCs w:val="28"/>
          <w:lang w:val="vi-VN"/>
        </w:rPr>
      </w:pPr>
      <w:r w:rsidRPr="007A733B">
        <w:rPr>
          <w:rFonts w:cs="Times New Roman"/>
          <w:b/>
          <w:bCs/>
          <w:i/>
          <w:szCs w:val="28"/>
          <w:lang w:val="vi-VN"/>
        </w:rPr>
        <w:t>Ý kiến tiếp thu, giải trình:</w:t>
      </w:r>
      <w:r w:rsidRPr="00E922DC">
        <w:rPr>
          <w:rFonts w:cs="Times New Roman"/>
          <w:szCs w:val="28"/>
          <w:lang w:val="vi-VN"/>
        </w:rPr>
        <w:t xml:space="preserve"> Tiếp thu ý kiến của Đại biểu Quốc hội, cơ quan chủ trì soạn thảo đã phối hợp với Uỷ ban Pháp luật và Tư pháp của Quốc hội lược bỏ quy định về việc các cơ quan thanh tra xin ý kiến của Thanh tra Chính phủ vào dự thảo kế hoạch thanh tra của mình; bổ sung quy định tại điểm e khoản 1 Điều 13 về thẩm quyền </w:t>
      </w:r>
      <w:r w:rsidRPr="007A733B">
        <w:rPr>
          <w:rFonts w:cs="Times New Roman"/>
          <w:i/>
          <w:iCs/>
          <w:szCs w:val="28"/>
          <w:lang w:val="vi-VN"/>
        </w:rPr>
        <w:t>“thanh tra lại vụ việc đã có kết luận thanh tra của cơ quan thanh tra khác trong Quân đội nhân dân, Công an nhân dân, Ngân hàng Nhà nước Việt Nam”</w:t>
      </w:r>
      <w:r w:rsidRPr="00E922DC">
        <w:rPr>
          <w:rFonts w:cs="Times New Roman"/>
          <w:szCs w:val="28"/>
          <w:lang w:val="vi-VN"/>
        </w:rPr>
        <w:t xml:space="preserve"> cho phù hợp.</w:t>
      </w:r>
    </w:p>
    <w:p w14:paraId="4BFF4CC6" w14:textId="79192F8F"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 xml:space="preserve">Về quy định cụ thể tên các cơ quan thanh tra, dự thảo Luật đã quy định khái quát chung các nhiệm vụ, quyền hạn của 3 cơ quan thanh tra này; chỉ nêu tên và nhiệm vụ, quyền hạn đặc thù (nếu có) để bảo đảm </w:t>
      </w:r>
      <w:r w:rsidR="007A733B" w:rsidRPr="007A733B">
        <w:rPr>
          <w:rFonts w:cs="Times New Roman"/>
          <w:szCs w:val="28"/>
          <w:lang w:val="vi-VN"/>
        </w:rPr>
        <w:t xml:space="preserve">tính hợp lý, </w:t>
      </w:r>
      <w:r w:rsidRPr="00E922DC">
        <w:rPr>
          <w:rFonts w:cs="Times New Roman"/>
          <w:szCs w:val="28"/>
          <w:lang w:val="vi-VN"/>
        </w:rPr>
        <w:t>logic trong trình bày; vị trí, chức năng, cơ chế hoạt động và phối hợp của các cơ quan này cũng đã được quy định cụ thể trong dự thảo Luật tại các mục về thẩm quyền của các cơ quan thanh tra, hoạt động của các cơ quan thanh tra…</w:t>
      </w:r>
    </w:p>
    <w:p w14:paraId="1C312691" w14:textId="77777777" w:rsidR="006F416E" w:rsidRPr="00E922DC" w:rsidRDefault="006F416E" w:rsidP="00E922DC">
      <w:pPr>
        <w:spacing w:before="120" w:after="120" w:line="252" w:lineRule="auto"/>
        <w:ind w:firstLine="510"/>
        <w:jc w:val="both"/>
        <w:rPr>
          <w:rFonts w:cs="Times New Roman"/>
          <w:b/>
          <w:szCs w:val="28"/>
          <w:lang w:val="vi-VN"/>
        </w:rPr>
      </w:pPr>
      <w:r w:rsidRPr="00E922DC">
        <w:rPr>
          <w:rFonts w:cs="Times New Roman"/>
          <w:b/>
          <w:szCs w:val="28"/>
          <w:lang w:val="vi-VN"/>
        </w:rPr>
        <w:t>13. Về nhiệm vụ, quyền hạn của Chánh Thanh tra Bộ Quốc phòng, Bộ Công an, Ngân hàng Nhà nước (Điều 14)</w:t>
      </w:r>
    </w:p>
    <w:p w14:paraId="24A14BF7" w14:textId="77777777" w:rsidR="006F416E" w:rsidRPr="00E922DC" w:rsidRDefault="006F416E" w:rsidP="00E922DC">
      <w:pPr>
        <w:spacing w:before="120" w:after="120" w:line="252" w:lineRule="auto"/>
        <w:ind w:firstLine="510"/>
        <w:jc w:val="both"/>
        <w:rPr>
          <w:rFonts w:cs="Times New Roman"/>
          <w:szCs w:val="28"/>
          <w:lang w:val="vi-VN"/>
        </w:rPr>
      </w:pPr>
      <w:r w:rsidRPr="00F07331">
        <w:rPr>
          <w:rFonts w:cs="Times New Roman"/>
          <w:b/>
          <w:bCs/>
          <w:i/>
          <w:szCs w:val="28"/>
          <w:lang w:val="vi-VN"/>
        </w:rPr>
        <w:t>Ý kiến của Đại biểu Quốc hội:</w:t>
      </w:r>
      <w:r w:rsidRPr="00E922DC">
        <w:rPr>
          <w:rFonts w:cs="Times New Roman"/>
          <w:b/>
          <w:bCs/>
          <w:szCs w:val="28"/>
          <w:lang w:val="vi-VN"/>
        </w:rPr>
        <w:t xml:space="preserve"> </w:t>
      </w:r>
      <w:r w:rsidRPr="00E922DC">
        <w:rPr>
          <w:rFonts w:cs="Times New Roman"/>
          <w:szCs w:val="28"/>
          <w:lang w:val="vi-VN"/>
        </w:rPr>
        <w:t>Đề nghị chỉnh lý một phần khoản 7 như sau “</w:t>
      </w:r>
      <w:r w:rsidRPr="00E922DC">
        <w:rPr>
          <w:rFonts w:cs="Times New Roman"/>
          <w:i/>
          <w:szCs w:val="28"/>
          <w:lang w:val="vi-VN"/>
        </w:rPr>
        <w:t>kiến nghị đình chỉ việc thi hành hoặc bãi bỏ quy định trái pháp luật được phát hiện qua thanh tra</w:t>
      </w:r>
      <w:r w:rsidRPr="00E922DC">
        <w:rPr>
          <w:rFonts w:cs="Times New Roman"/>
          <w:szCs w:val="28"/>
          <w:lang w:val="vi-VN"/>
        </w:rPr>
        <w:t xml:space="preserve">” vì Luật Tổ chức chính quyền địa phương, Luật </w:t>
      </w:r>
      <w:r w:rsidRPr="00AA0D00">
        <w:rPr>
          <w:rFonts w:cs="Times New Roman"/>
          <w:szCs w:val="28"/>
          <w:lang w:val="vi-VN"/>
        </w:rPr>
        <w:t xml:space="preserve">Ban hành văn bản quy phạm pháp luật </w:t>
      </w:r>
      <w:r w:rsidRPr="00E922DC">
        <w:rPr>
          <w:rFonts w:cs="Times New Roman"/>
          <w:szCs w:val="28"/>
          <w:lang w:val="vi-VN"/>
        </w:rPr>
        <w:t>chỉ quy định 02 hình thức là đình chỉ việc thi hành và bãi bỏ văn bản.</w:t>
      </w:r>
    </w:p>
    <w:p w14:paraId="5AEBFA8D" w14:textId="38AE6B6C" w:rsidR="006F416E" w:rsidRPr="00E922DC" w:rsidRDefault="006F416E" w:rsidP="00E922DC">
      <w:pPr>
        <w:spacing w:before="120" w:after="120" w:line="252" w:lineRule="auto"/>
        <w:ind w:firstLine="510"/>
        <w:jc w:val="both"/>
        <w:rPr>
          <w:rFonts w:cs="Times New Roman"/>
          <w:i/>
          <w:szCs w:val="28"/>
          <w:lang w:val="vi-VN"/>
        </w:rPr>
      </w:pPr>
      <w:r w:rsidRPr="00F07331">
        <w:rPr>
          <w:rFonts w:cs="Times New Roman"/>
          <w:b/>
          <w:bCs/>
          <w:i/>
          <w:szCs w:val="28"/>
          <w:lang w:val="vi-VN"/>
        </w:rPr>
        <w:t>Ý kiến tiếp thu, giải trình:</w:t>
      </w:r>
      <w:r w:rsidRPr="00F07331">
        <w:rPr>
          <w:rFonts w:cs="Times New Roman"/>
          <w:b/>
          <w:bCs/>
          <w:szCs w:val="28"/>
          <w:lang w:val="vi-VN"/>
        </w:rPr>
        <w:t xml:space="preserve"> </w:t>
      </w:r>
      <w:r w:rsidRPr="00E922DC">
        <w:rPr>
          <w:rFonts w:cs="Times New Roman"/>
          <w:szCs w:val="28"/>
          <w:lang w:val="vi-VN"/>
        </w:rPr>
        <w:t xml:space="preserve">Dự thảo </w:t>
      </w:r>
      <w:r w:rsidR="00897B71" w:rsidRPr="00AA0D00">
        <w:rPr>
          <w:rFonts w:cs="Times New Roman"/>
          <w:szCs w:val="28"/>
          <w:lang w:val="vi-VN"/>
        </w:rPr>
        <w:t xml:space="preserve">Luật </w:t>
      </w:r>
      <w:r w:rsidRPr="00E922DC">
        <w:rPr>
          <w:rFonts w:cs="Times New Roman"/>
          <w:szCs w:val="28"/>
          <w:lang w:val="vi-VN"/>
        </w:rPr>
        <w:t>quy định thẩm quyền “</w:t>
      </w:r>
      <w:r w:rsidRPr="00E922DC">
        <w:rPr>
          <w:rFonts w:cs="Times New Roman"/>
          <w:i/>
          <w:iCs/>
          <w:szCs w:val="28"/>
          <w:lang w:val="vi-VN"/>
        </w:rPr>
        <w:t>kiến nghị đình chỉ, hủy bỏ hoặc bãi bỏ quy định trái pháp luật được phát hiện qua thanh tra</w:t>
      </w:r>
      <w:r w:rsidRPr="00E922DC">
        <w:rPr>
          <w:rFonts w:cs="Times New Roman"/>
          <w:szCs w:val="28"/>
          <w:lang w:val="vi-VN"/>
        </w:rPr>
        <w:t xml:space="preserve">” do </w:t>
      </w:r>
      <w:r w:rsidR="00897B71" w:rsidRPr="00AA0D00">
        <w:rPr>
          <w:rFonts w:cs="Times New Roman"/>
          <w:szCs w:val="28"/>
          <w:lang w:val="vi-VN"/>
        </w:rPr>
        <w:t xml:space="preserve">bao gồm </w:t>
      </w:r>
      <w:r w:rsidRPr="00E922DC">
        <w:rPr>
          <w:rFonts w:cs="Times New Roman"/>
          <w:szCs w:val="28"/>
          <w:lang w:val="vi-VN"/>
        </w:rPr>
        <w:t>việc kiến nghị huỷ bỏ được áp dụng đối với các văn bản hành chính; việc đình chỉ, bãi bỏ áp dụng đối với văn bản quy phạm pháp luật.</w:t>
      </w:r>
    </w:p>
    <w:p w14:paraId="29F7D96D"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14. Về vị trí, chức năng, nhiệm vụ, quyền hạn của Thanh tra tỉnh, Chánh Thanh tra tỉnh (Điều 15, 16, 17)</w:t>
      </w:r>
    </w:p>
    <w:p w14:paraId="245CFB26" w14:textId="77777777" w:rsidR="006F416E" w:rsidRPr="00E922DC" w:rsidRDefault="006F416E" w:rsidP="00E922DC">
      <w:pPr>
        <w:spacing w:before="120" w:after="120" w:line="252" w:lineRule="auto"/>
        <w:ind w:firstLine="510"/>
        <w:jc w:val="both"/>
        <w:rPr>
          <w:rFonts w:cs="Times New Roman"/>
          <w:szCs w:val="28"/>
          <w:lang w:val="vi-VN"/>
        </w:rPr>
      </w:pPr>
      <w:r w:rsidRPr="00F07331">
        <w:rPr>
          <w:rFonts w:cs="Times New Roman"/>
          <w:b/>
          <w:bCs/>
          <w:i/>
          <w:szCs w:val="28"/>
          <w:lang w:val="vi-VN"/>
        </w:rPr>
        <w:t>Ý kiến của Đại biểu Quốc hội:</w:t>
      </w:r>
      <w:r w:rsidRPr="00E922DC">
        <w:rPr>
          <w:rFonts w:cs="Times New Roman"/>
          <w:b/>
          <w:bCs/>
          <w:szCs w:val="28"/>
          <w:lang w:val="vi-VN"/>
        </w:rPr>
        <w:t xml:space="preserve"> </w:t>
      </w:r>
      <w:r w:rsidRPr="00E922DC">
        <w:rPr>
          <w:rFonts w:cs="Times New Roman"/>
          <w:szCs w:val="28"/>
          <w:lang w:val="vi-VN"/>
        </w:rPr>
        <w:t>Đề nghị làm rõ hơn cơ chế phối hợp giữa Thanh tra tỉnh với các sở, ngành, Chánh Thanh tra tỉnh với Giám đốc các sở, ngành khi thực hiện thanh tra chuyên ngành; bổ sung quy định về trách nhiệm của Uỷ ban nhân dân cấp tỉnh trong công tác thanh tra; làm rõ nội dung tại khoản 1 “</w:t>
      </w:r>
      <w:r w:rsidRPr="00E922DC">
        <w:rPr>
          <w:rFonts w:cs="Times New Roman"/>
          <w:i/>
          <w:iCs/>
          <w:szCs w:val="28"/>
          <w:lang w:val="vi-VN"/>
        </w:rPr>
        <w:t>Thanh tra tỉnh giúp UBND cấp tỉnh quản lý nhà nước về công tác thanh tra</w:t>
      </w:r>
      <w:r w:rsidRPr="00E922DC">
        <w:rPr>
          <w:rFonts w:cs="Times New Roman"/>
          <w:szCs w:val="28"/>
          <w:lang w:val="vi-VN"/>
        </w:rPr>
        <w:t>” là quản lý cái gì, quản lý như thế nào vì với chủ trương bỏ Thanh tra sở, Thanh tra huyện, chỉ còn Thanh tra tỉnh thôi thì không cần thiết quy định nhiệm vụ quản lý nhà nước về thanh tra…</w:t>
      </w:r>
    </w:p>
    <w:p w14:paraId="1E1B9E66" w14:textId="77777777"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 xml:space="preserve">Đề nghị rà soát các quy định về nhiệm vụ, quyền hạn của Thanh tra tỉnh cho cụ thể, rõ ràng hơn, đáp ứng yêu cầu công tác thanh tra theo mô hình mới sau sắp xếp, đồng thời, có lộ trình để bảo đảm không gián đoạn hoạt động của thanh tra, </w:t>
      </w:r>
      <w:r w:rsidRPr="00E922DC">
        <w:rPr>
          <w:rFonts w:cs="Times New Roman"/>
          <w:szCs w:val="28"/>
          <w:lang w:val="vi-VN"/>
        </w:rPr>
        <w:lastRenderedPageBreak/>
        <w:t>nhất là cơ chế phối hợp với các sở, ngành, UBND cấp xã bảo đảm yêu cầu chuyên môn trong lĩnh vực thanh tra; cân nhắc không quy định về lấy ý kiến của Thanh tra Chính phủ đối với dự thảo kế hoạch của Thanh tra tỉnh, trường hợp giữ quy định này thì cần xác định rõ thời hạn gửi lấy ý kiến để tạo thuận lợi cho địa phương khi triển khai thực hiện…</w:t>
      </w:r>
    </w:p>
    <w:p w14:paraId="24986E5F" w14:textId="72DEEA73" w:rsidR="006F416E" w:rsidRPr="00E922DC" w:rsidRDefault="006F416E" w:rsidP="00E922DC">
      <w:pPr>
        <w:spacing w:before="120" w:after="120" w:line="252" w:lineRule="auto"/>
        <w:ind w:firstLine="510"/>
        <w:jc w:val="both"/>
        <w:rPr>
          <w:rFonts w:eastAsia="Times New Roman" w:cs="Times New Roman"/>
          <w:szCs w:val="28"/>
          <w:lang w:val="vi-VN"/>
        </w:rPr>
      </w:pPr>
      <w:r w:rsidRPr="00E922DC">
        <w:rPr>
          <w:rFonts w:cs="Times New Roman"/>
          <w:szCs w:val="28"/>
          <w:lang w:val="vi-VN"/>
        </w:rPr>
        <w:t xml:space="preserve">Đề nghị mở rộng đối tượng được tham gia Đoàn thanh tra là công chức của các cơ quan, đơn vị khác có liên quan và bổ sung quyền của Chánh Thanh tra tỉnh trong việc đề nghị Thủ trưởng các cơ quan, đơn vị này cử người tham gia Đoàn thanh tra; bổ sung thẩm quyền của Chánh Thanh tra tỉnh trong việc ban hành kế hoạch thanh tra hằng năm để phù hợp, thống nhất với quy định tại điểm a khoản 1 Điều 16; </w:t>
      </w:r>
      <w:r w:rsidRPr="00E922DC">
        <w:rPr>
          <w:rFonts w:eastAsia="Times New Roman" w:cs="Times New Roman"/>
          <w:szCs w:val="28"/>
          <w:lang w:val="vi-VN"/>
        </w:rPr>
        <w:t xml:space="preserve">đề nghị bổ sung nhiệm vụ của Chánh Thanh tra tỉnh là chuyển hồ sơ vụ việc có dấu hiệu tội phạm, tài liệu có liên quan cùng với văn bản kiến nghị khởi tố cho cơ quan điều tra có thẩm quyền xem xét xử lý theo quy định của pháp luật và thông báo cho </w:t>
      </w:r>
      <w:r w:rsidR="00897B71" w:rsidRPr="00AA0D00">
        <w:rPr>
          <w:rFonts w:eastAsia="Times New Roman" w:cs="Times New Roman"/>
          <w:szCs w:val="28"/>
          <w:lang w:val="vi-VN"/>
        </w:rPr>
        <w:t>Viện kiểm sát nhân dân</w:t>
      </w:r>
      <w:r w:rsidRPr="00E922DC">
        <w:rPr>
          <w:rFonts w:eastAsia="Times New Roman" w:cs="Times New Roman"/>
          <w:szCs w:val="28"/>
          <w:lang w:val="vi-VN"/>
        </w:rPr>
        <w:t xml:space="preserve"> cùng cấp biết để thống nhất với quy định tại khoản 2 Điều 29 về quy định xử lý vi phạm trong quá trình tiến hành thanh tra…</w:t>
      </w:r>
    </w:p>
    <w:p w14:paraId="06CEF8A6" w14:textId="5F642125" w:rsidR="006F416E" w:rsidRPr="00E922DC" w:rsidRDefault="006F416E" w:rsidP="00E922DC">
      <w:pPr>
        <w:spacing w:before="120" w:after="120" w:line="252" w:lineRule="auto"/>
        <w:ind w:firstLine="510"/>
        <w:jc w:val="both"/>
        <w:rPr>
          <w:rFonts w:cs="Times New Roman"/>
          <w:szCs w:val="28"/>
          <w:lang w:val="vi-VN"/>
        </w:rPr>
      </w:pPr>
      <w:r w:rsidRPr="00F07331">
        <w:rPr>
          <w:rFonts w:cs="Times New Roman"/>
          <w:b/>
          <w:bCs/>
          <w:i/>
          <w:szCs w:val="28"/>
          <w:lang w:val="vi-VN"/>
        </w:rPr>
        <w:t>Ý kiến tiếp thu, giải trình:</w:t>
      </w:r>
      <w:r w:rsidRPr="00E922DC">
        <w:rPr>
          <w:rFonts w:cs="Times New Roman"/>
          <w:szCs w:val="28"/>
          <w:lang w:val="vi-VN"/>
        </w:rPr>
        <w:t xml:space="preserve"> Tiếp thu ý kiến của Đại biểu Quốc hội, dự thảo Luật đã chỉnh lý quy định về “</w:t>
      </w:r>
      <w:r w:rsidRPr="00E922DC">
        <w:rPr>
          <w:rFonts w:cs="Times New Roman"/>
          <w:i/>
          <w:szCs w:val="28"/>
          <w:lang w:val="vi-VN"/>
        </w:rPr>
        <w:t>thanh tra việc thực hiện chính sách, pháp luật, nhiệm vụ, quyền hạn của sở</w:t>
      </w:r>
      <w:r w:rsidRPr="00E922DC">
        <w:rPr>
          <w:rFonts w:cs="Times New Roman"/>
          <w:szCs w:val="28"/>
          <w:lang w:val="vi-VN"/>
        </w:rPr>
        <w:t>” thành “</w:t>
      </w:r>
      <w:r w:rsidRPr="00E922DC">
        <w:rPr>
          <w:rFonts w:cs="Times New Roman"/>
          <w:i/>
          <w:szCs w:val="28"/>
          <w:lang w:val="vi-VN"/>
        </w:rPr>
        <w:t xml:space="preserve">thanh tra việc thực hiện chính sách, pháp luật, nhiệm vụ, quyền hạn của </w:t>
      </w:r>
      <w:r w:rsidRPr="00E922DC">
        <w:rPr>
          <w:rFonts w:cs="Times New Roman"/>
          <w:i/>
          <w:snapToGrid w:val="0"/>
          <w:color w:val="000000"/>
          <w:spacing w:val="-4"/>
          <w:szCs w:val="28"/>
          <w:lang w:val="vi-VN"/>
        </w:rPr>
        <w:t xml:space="preserve">cơ quan chuyên môn, tổ chức hành chính khác và đơn vị sự nghiệp công lập </w:t>
      </w:r>
      <w:r w:rsidRPr="00E922DC">
        <w:rPr>
          <w:rFonts w:cs="Times New Roman"/>
          <w:i/>
          <w:szCs w:val="28"/>
          <w:lang w:val="vi-VN"/>
        </w:rPr>
        <w:t>thuộc Ủy ban nhân dân cấp tỉnh</w:t>
      </w:r>
      <w:r w:rsidRPr="00E922DC">
        <w:rPr>
          <w:rFonts w:cs="Times New Roman"/>
          <w:szCs w:val="28"/>
          <w:lang w:val="vi-VN"/>
        </w:rPr>
        <w:t xml:space="preserve">” cho phù hợp với pháp luật về tổ chức chính quyền địa phương; đồng thời quy định cụ thể về việc thanh tra đối với Ủy ban nhân dân cấp xã và </w:t>
      </w:r>
      <w:r w:rsidRPr="00E922DC">
        <w:rPr>
          <w:rFonts w:cs="Times New Roman"/>
          <w:snapToGrid w:val="0"/>
          <w:color w:val="000000"/>
          <w:spacing w:val="-4"/>
          <w:szCs w:val="28"/>
          <w:lang w:val="vi-VN"/>
        </w:rPr>
        <w:t xml:space="preserve">cơ quan chuyên môn </w:t>
      </w:r>
      <w:r w:rsidRPr="00E922DC">
        <w:rPr>
          <w:rFonts w:cs="Times New Roman"/>
          <w:szCs w:val="28"/>
          <w:lang w:val="vi-VN"/>
        </w:rPr>
        <w:t>thuộc Ủy ban nhân dân cấp xã.</w:t>
      </w:r>
    </w:p>
    <w:p w14:paraId="4D25AC61" w14:textId="70CCE1F5"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Dự thảo Luật đã quy định</w:t>
      </w:r>
      <w:r w:rsidR="001C43CD" w:rsidRPr="001C43CD">
        <w:rPr>
          <w:rFonts w:cs="Times New Roman"/>
          <w:szCs w:val="28"/>
          <w:lang w:val="vi-VN"/>
        </w:rPr>
        <w:t>,</w:t>
      </w:r>
      <w:r w:rsidRPr="00E922DC">
        <w:rPr>
          <w:rFonts w:cs="Times New Roman"/>
          <w:szCs w:val="28"/>
          <w:lang w:val="vi-VN"/>
        </w:rPr>
        <w:t xml:space="preserve"> làm rõ cơ chế phối hợp giữa Thanh tra tỉnh với các sở, ngành</w:t>
      </w:r>
      <w:r w:rsidR="001C43CD" w:rsidRPr="001C43CD">
        <w:rPr>
          <w:rFonts w:cs="Times New Roman"/>
          <w:szCs w:val="28"/>
          <w:lang w:val="vi-VN"/>
        </w:rPr>
        <w:t>;</w:t>
      </w:r>
      <w:r w:rsidRPr="00E922DC">
        <w:rPr>
          <w:rFonts w:cs="Times New Roman"/>
          <w:szCs w:val="28"/>
          <w:lang w:val="vi-VN"/>
        </w:rPr>
        <w:t xml:space="preserve"> Chánh Thanh tra tỉnh với </w:t>
      </w:r>
      <w:r w:rsidR="001C43CD" w:rsidRPr="001C43CD">
        <w:rPr>
          <w:rFonts w:cs="Times New Roman"/>
          <w:szCs w:val="28"/>
          <w:lang w:val="vi-VN"/>
        </w:rPr>
        <w:t>Thủ trưởng</w:t>
      </w:r>
      <w:r w:rsidRPr="00E922DC">
        <w:rPr>
          <w:rFonts w:cs="Times New Roman"/>
          <w:szCs w:val="28"/>
          <w:lang w:val="vi-VN"/>
        </w:rPr>
        <w:t xml:space="preserve"> các sở, ngành khi </w:t>
      </w:r>
      <w:r w:rsidR="001C43CD" w:rsidRPr="001C43CD">
        <w:rPr>
          <w:rFonts w:cs="Times New Roman"/>
          <w:szCs w:val="28"/>
          <w:lang w:val="vi-VN"/>
        </w:rPr>
        <w:t>tiến hành</w:t>
      </w:r>
      <w:r w:rsidRPr="00E922DC">
        <w:rPr>
          <w:rFonts w:cs="Times New Roman"/>
          <w:szCs w:val="28"/>
          <w:lang w:val="vi-VN"/>
        </w:rPr>
        <w:t xml:space="preserve"> thanh tra theo đề nghị của Thủ trưởng </w:t>
      </w:r>
      <w:r w:rsidR="001C43CD" w:rsidRPr="00E922DC">
        <w:rPr>
          <w:rFonts w:cs="Times New Roman"/>
          <w:szCs w:val="28"/>
          <w:lang w:val="vi-VN"/>
        </w:rPr>
        <w:t>các sở, ngành</w:t>
      </w:r>
      <w:r w:rsidR="001C43CD" w:rsidRPr="001C43CD">
        <w:rPr>
          <w:rFonts w:cs="Times New Roman"/>
          <w:szCs w:val="28"/>
          <w:lang w:val="vi-VN"/>
        </w:rPr>
        <w:t>;</w:t>
      </w:r>
      <w:r w:rsidRPr="00E922DC">
        <w:rPr>
          <w:rFonts w:cs="Times New Roman"/>
          <w:szCs w:val="28"/>
          <w:lang w:val="vi-VN"/>
        </w:rPr>
        <w:t xml:space="preserve"> </w:t>
      </w:r>
      <w:r w:rsidR="001C43CD" w:rsidRPr="001C43CD">
        <w:rPr>
          <w:rFonts w:cs="Times New Roman"/>
          <w:szCs w:val="28"/>
          <w:lang w:val="vi-VN"/>
        </w:rPr>
        <w:t>việc</w:t>
      </w:r>
      <w:r w:rsidRPr="00E922DC">
        <w:rPr>
          <w:rFonts w:cs="Times New Roman"/>
          <w:szCs w:val="28"/>
          <w:lang w:val="vi-VN"/>
        </w:rPr>
        <w:t xml:space="preserve"> cử người có chuyên môn tham gia Đoàn thanh tra của Thanh tra tỉnh…</w:t>
      </w:r>
      <w:r w:rsidR="001C43CD" w:rsidRPr="001C43CD">
        <w:rPr>
          <w:rFonts w:cs="Times New Roman"/>
          <w:szCs w:val="28"/>
          <w:lang w:val="vi-VN"/>
        </w:rPr>
        <w:t>.</w:t>
      </w:r>
      <w:r w:rsidRPr="00E922DC">
        <w:rPr>
          <w:rFonts w:cs="Times New Roman"/>
          <w:szCs w:val="28"/>
          <w:lang w:val="vi-VN"/>
        </w:rPr>
        <w:t xml:space="preserve"> Dự thảo Luật cũng quy định cụ thể về trách nhiệm của Thủ trưởng các cơ quan quản lý cùng cấp với cơ quan thanh tra trong hoạt động thanh tra, như quyền yêu cầu cơ quan thanh tra tiến hành thanh tra, trách nhiệm trong các hoạt động thanh tra nói chung, trách nhiệm trong việc tổ chức thực hiện kết luận thanh tra…</w:t>
      </w:r>
    </w:p>
    <w:p w14:paraId="3952E84B" w14:textId="410C635B"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 xml:space="preserve">Việc quy định địa vị pháp lý của Thanh tra tỉnh là cơ sở quan trọng để quy định nhiệm vụ, quyền hạn cho Thanh tra tỉnh. Nội dung quản lý nhà nước của Thanh tra tỉnh vẫn đặt ra do phải thực hiện tham mưu giúp Uỷ ban nhân dân tỉnh, Chủ tịch Uỷ ban nhân dân tỉnh quản lý nhà nước về công tác </w:t>
      </w:r>
      <w:r w:rsidR="001C43CD" w:rsidRPr="001C43CD">
        <w:rPr>
          <w:rFonts w:cs="Times New Roman"/>
          <w:szCs w:val="28"/>
          <w:lang w:val="vi-VN"/>
        </w:rPr>
        <w:t>thanh tra,</w:t>
      </w:r>
      <w:r w:rsidRPr="00E922DC">
        <w:rPr>
          <w:rFonts w:cs="Times New Roman"/>
          <w:szCs w:val="28"/>
          <w:lang w:val="vi-VN"/>
        </w:rPr>
        <w:t xml:space="preserve"> như</w:t>
      </w:r>
      <w:r w:rsidR="001C43CD" w:rsidRPr="001C43CD">
        <w:rPr>
          <w:rFonts w:cs="Times New Roman"/>
          <w:szCs w:val="28"/>
          <w:lang w:val="vi-VN"/>
        </w:rPr>
        <w:t>: X</w:t>
      </w:r>
      <w:r w:rsidRPr="00E922DC">
        <w:rPr>
          <w:rFonts w:cs="Times New Roman"/>
          <w:szCs w:val="28"/>
          <w:lang w:val="vi-VN"/>
        </w:rPr>
        <w:t>ây dựng, hoàn thiện thể chế, chính sách,</w:t>
      </w:r>
      <w:r w:rsidR="001C43CD" w:rsidRPr="001C43CD">
        <w:rPr>
          <w:rFonts w:cs="Times New Roman"/>
          <w:szCs w:val="28"/>
          <w:lang w:val="vi-VN"/>
        </w:rPr>
        <w:t xml:space="preserve"> chương trình, kế hoạch,</w:t>
      </w:r>
      <w:r w:rsidRPr="00E922DC">
        <w:rPr>
          <w:rFonts w:cs="Times New Roman"/>
          <w:szCs w:val="28"/>
          <w:lang w:val="vi-VN"/>
        </w:rPr>
        <w:t xml:space="preserve"> tuyên truyền, phổ biến pháp luật, tổng hợp, báo cáo về công tác thanh tra trên địa bàn tỉnh…</w:t>
      </w:r>
    </w:p>
    <w:p w14:paraId="3CA66408" w14:textId="01D0C181"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 xml:space="preserve">Nhiệm vụ, quyền hạn của Chánh thanh tra tỉnh đã được rà soát, chỉnh lý cho phù hợp. Một số quyền không quy định cho Chánh thanh tra tỉnh mà quy định cho người ra quyết định thanh tra do Chánh thanh tra tỉnh là một chức danh hành </w:t>
      </w:r>
      <w:r w:rsidRPr="00E922DC">
        <w:rPr>
          <w:rFonts w:cs="Times New Roman"/>
          <w:szCs w:val="28"/>
          <w:lang w:val="vi-VN"/>
        </w:rPr>
        <w:lastRenderedPageBreak/>
        <w:t>chính, còn người ra quyết định thanh tra là chủ thể có thẩm quyền trong hoạt động thanh tra.</w:t>
      </w:r>
    </w:p>
    <w:p w14:paraId="56585821"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15. Về xây dựng, ban hành Định hướng chương trình thanh tra, kế hoạch thanh tra (Điều 18)</w:t>
      </w:r>
    </w:p>
    <w:p w14:paraId="1639BFEF" w14:textId="77777777" w:rsidR="006F416E" w:rsidRPr="00E922DC" w:rsidRDefault="006F416E" w:rsidP="00E922DC">
      <w:pPr>
        <w:spacing w:before="120" w:after="120" w:line="252" w:lineRule="auto"/>
        <w:ind w:firstLine="510"/>
        <w:jc w:val="both"/>
        <w:rPr>
          <w:rFonts w:cs="Times New Roman"/>
          <w:szCs w:val="28"/>
          <w:lang w:val="vi-VN"/>
        </w:rPr>
      </w:pPr>
      <w:r w:rsidRPr="00056B7A">
        <w:rPr>
          <w:rFonts w:cs="Times New Roman"/>
          <w:b/>
          <w:bCs/>
          <w:i/>
          <w:szCs w:val="28"/>
          <w:lang w:val="vi-VN"/>
        </w:rPr>
        <w:t>Ý kiến của Đại biểu Quốc hội:</w:t>
      </w:r>
      <w:r w:rsidRPr="00E922DC">
        <w:rPr>
          <w:rFonts w:cs="Times New Roman"/>
          <w:b/>
          <w:bCs/>
          <w:szCs w:val="28"/>
          <w:lang w:val="vi-VN"/>
        </w:rPr>
        <w:t xml:space="preserve"> </w:t>
      </w:r>
      <w:r w:rsidRPr="00E922DC">
        <w:rPr>
          <w:rFonts w:cs="Times New Roman"/>
          <w:szCs w:val="28"/>
          <w:lang w:val="vi-VN"/>
        </w:rPr>
        <w:t>Có ý kiến tán thành với quy định của dự thảo Luật vì rất chặt chẽ, chi tiết, dễ thực hiện, áp dụng được ngay; có ý kiến đề nghị bổ sung tại Điều này quy định về trình tự, thủ tục hoặc nguyên tắc phối hợp giữa Thanh tra Chính phủ và Kiểm toán nhà nước trong xây dựng kế hoạch thanh tra và kế hoạch kiểm toán hằng năm để hạn chế chồng chéo, trùng lặp</w:t>
      </w:r>
      <w:r w:rsidRPr="00E922DC">
        <w:rPr>
          <w:rFonts w:cs="Times New Roman"/>
          <w:i/>
          <w:iCs/>
          <w:szCs w:val="28"/>
          <w:lang w:val="vi-VN"/>
        </w:rPr>
        <w:t xml:space="preserve">; </w:t>
      </w:r>
      <w:r w:rsidRPr="00E922DC">
        <w:rPr>
          <w:rFonts w:cs="Times New Roman"/>
          <w:szCs w:val="28"/>
          <w:lang w:val="vi-VN"/>
        </w:rPr>
        <w:t>đề nghị không quy định cụ thể nội dung này trong Luật mà giao Chính phủ quy định để phù hợp với quan điểm đổi mới tư duy xây dựng pháp luật, tạo sự chủ động, linh hoạt tổ chức thực hiện…</w:t>
      </w:r>
    </w:p>
    <w:p w14:paraId="4084F46A" w14:textId="679137E6" w:rsidR="006F416E" w:rsidRPr="00E922DC" w:rsidRDefault="006F416E" w:rsidP="00E922DC">
      <w:pPr>
        <w:spacing w:before="120" w:after="120" w:line="252" w:lineRule="auto"/>
        <w:ind w:firstLine="510"/>
        <w:jc w:val="both"/>
        <w:rPr>
          <w:rFonts w:cs="Times New Roman"/>
          <w:color w:val="000000"/>
          <w:szCs w:val="28"/>
          <w:shd w:val="clear" w:color="auto" w:fill="FFFFFF"/>
          <w:lang w:val="vi-VN"/>
        </w:rPr>
      </w:pPr>
      <w:r w:rsidRPr="00056B7A">
        <w:rPr>
          <w:rFonts w:cs="Times New Roman"/>
          <w:b/>
          <w:bCs/>
          <w:i/>
          <w:szCs w:val="28"/>
          <w:lang w:val="vi-VN"/>
        </w:rPr>
        <w:t>Ý kiến tiếp thu, giải trình:</w:t>
      </w:r>
      <w:r w:rsidRPr="00E922DC">
        <w:rPr>
          <w:rFonts w:cs="Times New Roman"/>
          <w:szCs w:val="28"/>
          <w:lang w:val="vi-VN"/>
        </w:rPr>
        <w:t xml:space="preserve"> Tiếp thu ý kiến của Đại biểu Quốc hội, dự thảo Luật đã chỉnh lý</w:t>
      </w:r>
      <w:r w:rsidR="00897B71" w:rsidRPr="00AA0D00">
        <w:rPr>
          <w:rFonts w:cs="Times New Roman"/>
          <w:szCs w:val="28"/>
          <w:lang w:val="vi-VN"/>
        </w:rPr>
        <w:t>,</w:t>
      </w:r>
      <w:r w:rsidRPr="00E922DC">
        <w:rPr>
          <w:rFonts w:cs="Times New Roman"/>
          <w:szCs w:val="28"/>
          <w:lang w:val="vi-VN"/>
        </w:rPr>
        <w:t xml:space="preserve"> quy định cụ thể về</w:t>
      </w:r>
      <w:r w:rsidR="00056B7A" w:rsidRPr="00056B7A">
        <w:rPr>
          <w:rFonts w:cs="Times New Roman"/>
          <w:szCs w:val="28"/>
          <w:lang w:val="vi-VN"/>
        </w:rPr>
        <w:t xml:space="preserve"> mối quan hệ</w:t>
      </w:r>
      <w:r w:rsidRPr="00E922DC">
        <w:rPr>
          <w:rFonts w:cs="Times New Roman"/>
          <w:szCs w:val="28"/>
          <w:lang w:val="vi-VN"/>
        </w:rPr>
        <w:t xml:space="preserve"> phối hợp giữa Thanh tra Chính phủ và Kiểm toán nhà nước tại Điều 56 của dự thảo Luật. Trên cơ sở quy định về việc xây dựng Định hướng chương trình thanh tra, kế hoạch thanh tra tại dự thảo Luật, Tổng Thanh tra ban hành Thông tư hướng dẫn cụ thể về trình tự, thủ tục xây dựng, ban hành Định hướng chương trình thanh tra và kế hoạch thanh tra (hiện nay đang được quy định tại Thông tư số 04/2024/TT-TTCP ngày 08/4/2024 của Tổng Thanh tra Chính phủ).</w:t>
      </w:r>
    </w:p>
    <w:p w14:paraId="47A15003"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16. Về hình thức thanh tra, thời hạn thanh tra (Điều 19, 20)</w:t>
      </w:r>
    </w:p>
    <w:p w14:paraId="12876433" w14:textId="14967919" w:rsidR="006F416E" w:rsidRPr="00E922DC" w:rsidRDefault="006F416E" w:rsidP="00E922DC">
      <w:pPr>
        <w:spacing w:before="120" w:after="120" w:line="252" w:lineRule="auto"/>
        <w:ind w:firstLine="510"/>
        <w:jc w:val="both"/>
        <w:rPr>
          <w:rFonts w:cs="Times New Roman"/>
          <w:szCs w:val="28"/>
          <w:lang w:val="vi-VN"/>
        </w:rPr>
      </w:pPr>
      <w:r w:rsidRPr="00056B7A">
        <w:rPr>
          <w:rFonts w:cs="Times New Roman"/>
          <w:b/>
          <w:bCs/>
          <w:i/>
          <w:szCs w:val="28"/>
          <w:lang w:val="vi-VN"/>
        </w:rPr>
        <w:t>Ý kiến của Đại biểu Quốc hội:</w:t>
      </w:r>
      <w:r w:rsidRPr="00E922DC">
        <w:rPr>
          <w:rFonts w:cs="Times New Roman"/>
          <w:b/>
          <w:bCs/>
          <w:szCs w:val="28"/>
          <w:lang w:val="vi-VN"/>
        </w:rPr>
        <w:t xml:space="preserve"> </w:t>
      </w:r>
      <w:r w:rsidRPr="00E922DC">
        <w:rPr>
          <w:rFonts w:cs="Times New Roman"/>
          <w:spacing w:val="4"/>
          <w:szCs w:val="28"/>
          <w:lang w:val="vi-VN"/>
        </w:rPr>
        <w:t xml:space="preserve">Có ý kiến tán thành với hình thức thanh tra đột xuất để kịp thời phát hiện và xử lý sai phạm; tuy nhiên, đối với hình thức thanh tra theo kế hoạch, đề nghị làm rõ kế hoạch ở đây là </w:t>
      </w:r>
      <w:r w:rsidR="00351402" w:rsidRPr="00AA0D00">
        <w:rPr>
          <w:rFonts w:cs="Times New Roman"/>
          <w:spacing w:val="4"/>
          <w:szCs w:val="28"/>
          <w:lang w:val="vi-VN"/>
        </w:rPr>
        <w:t>kế hoạch</w:t>
      </w:r>
      <w:r w:rsidRPr="00E922DC">
        <w:rPr>
          <w:rFonts w:cs="Times New Roman"/>
          <w:spacing w:val="4"/>
          <w:szCs w:val="28"/>
          <w:lang w:val="vi-VN"/>
        </w:rPr>
        <w:t xml:space="preserve"> hằng năm; </w:t>
      </w:r>
      <w:r w:rsidRPr="00E922DC">
        <w:rPr>
          <w:rFonts w:cs="Times New Roman"/>
          <w:szCs w:val="28"/>
          <w:lang w:val="vi-VN"/>
        </w:rPr>
        <w:t>đề nghị bổ sung trường hợp tiến hành thanh tra đột xuất là bản thân chủ thể tự phát hiện dấu hiệu vi phạm và hành vi vi phạm trong nội bộ cơ quan, tổ chức mình; bổ sung tiêu chí, cơ chế tiến hành thanh tra đột xuất phù hợp với tính chất của hình thức thanh tra này…</w:t>
      </w:r>
    </w:p>
    <w:p w14:paraId="6F1BBB96" w14:textId="77777777"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Một số ý kiến đề nghị làm rõ việc thay đổi từ “</w:t>
      </w:r>
      <w:r w:rsidRPr="00E922DC">
        <w:rPr>
          <w:rFonts w:cs="Times New Roman"/>
          <w:i/>
          <w:iCs/>
          <w:szCs w:val="28"/>
          <w:lang w:val="vi-VN"/>
        </w:rPr>
        <w:t>ngày</w:t>
      </w:r>
      <w:r w:rsidRPr="00E922DC">
        <w:rPr>
          <w:rFonts w:cs="Times New Roman"/>
          <w:szCs w:val="28"/>
          <w:lang w:val="vi-VN"/>
        </w:rPr>
        <w:t>” thành “</w:t>
      </w:r>
      <w:r w:rsidRPr="00E922DC">
        <w:rPr>
          <w:rFonts w:cs="Times New Roman"/>
          <w:i/>
          <w:iCs/>
          <w:szCs w:val="28"/>
          <w:lang w:val="vi-VN"/>
        </w:rPr>
        <w:t>ngày làm việc</w:t>
      </w:r>
      <w:r w:rsidRPr="00E922DC">
        <w:rPr>
          <w:rFonts w:cs="Times New Roman"/>
          <w:szCs w:val="28"/>
          <w:lang w:val="vi-VN"/>
        </w:rPr>
        <w:t>”, vì như vậy thời hạn thanh tra kéo dài hơn so với hiện hành, không phù hợp với chủ trương của Đảng, chỉ đạo của Thủ tướng Chính phủ về cắt giảm thủ tục hành chính, ảnh hưởng đến hoạt động bình thường của đối tượng thanh tra; đề nghị không quy định thời hạn thanh tra tính bằng “</w:t>
      </w:r>
      <w:r w:rsidRPr="00E922DC">
        <w:rPr>
          <w:rFonts w:cs="Times New Roman"/>
          <w:i/>
          <w:iCs/>
          <w:szCs w:val="28"/>
          <w:lang w:val="vi-VN"/>
        </w:rPr>
        <w:t>ngày làm việc</w:t>
      </w:r>
      <w:r w:rsidRPr="00E922DC">
        <w:rPr>
          <w:rFonts w:cs="Times New Roman"/>
          <w:szCs w:val="28"/>
          <w:lang w:val="vi-VN"/>
        </w:rPr>
        <w:t>” mà giữ như hiện hành</w:t>
      </w:r>
      <w:r w:rsidRPr="00E922DC">
        <w:rPr>
          <w:rFonts w:cs="Times New Roman"/>
          <w:i/>
          <w:iCs/>
          <w:szCs w:val="28"/>
          <w:lang w:val="vi-VN"/>
        </w:rPr>
        <w:t xml:space="preserve">; </w:t>
      </w:r>
      <w:r w:rsidRPr="00E922DC">
        <w:rPr>
          <w:rFonts w:cs="Times New Roman"/>
          <w:szCs w:val="28"/>
          <w:lang w:val="vi-VN"/>
        </w:rPr>
        <w:t>đề nghị rà soát các quy định về trình tự, thủ tục thanh tra trong dự thảo Luật để có thể giảm thời hạn của một số khâu, bảo đảm thực hiện đúng theo chỉ đạo của cấp có thẩm quyền; đề nghị bổ sung quy định thể chế hóa yêu cầu tại Nghị quyết số 68-NQ/TW của Bộ Chính trị…</w:t>
      </w:r>
    </w:p>
    <w:p w14:paraId="6FEF9850" w14:textId="2220CEA0" w:rsidR="002465F4" w:rsidRPr="00AA0D00" w:rsidRDefault="006F416E" w:rsidP="002465F4">
      <w:pPr>
        <w:spacing w:before="120" w:after="120" w:line="252" w:lineRule="auto"/>
        <w:ind w:firstLine="510"/>
        <w:jc w:val="both"/>
        <w:rPr>
          <w:szCs w:val="28"/>
          <w:lang w:val="vi-VN"/>
        </w:rPr>
      </w:pPr>
      <w:r w:rsidRPr="00056B7A">
        <w:rPr>
          <w:rFonts w:cs="Times New Roman"/>
          <w:b/>
          <w:bCs/>
          <w:i/>
          <w:szCs w:val="28"/>
          <w:lang w:val="vi-VN"/>
        </w:rPr>
        <w:t>Ý kiến tiếp thu, giải trình:</w:t>
      </w:r>
      <w:r w:rsidRPr="00E922DC">
        <w:rPr>
          <w:rFonts w:cs="Times New Roman"/>
          <w:szCs w:val="28"/>
          <w:lang w:val="vi-VN"/>
        </w:rPr>
        <w:t xml:space="preserve"> Tiếp thu ý kiến của Đại biểu Quốc hội, dự thảo Luật đã </w:t>
      </w:r>
      <w:r w:rsidR="00056B7A" w:rsidRPr="00056B7A">
        <w:rPr>
          <w:rFonts w:cs="Times New Roman"/>
          <w:szCs w:val="28"/>
          <w:lang w:val="vi-VN"/>
        </w:rPr>
        <w:t>sửa cụm từ</w:t>
      </w:r>
      <w:r w:rsidRPr="00E922DC">
        <w:rPr>
          <w:rFonts w:cs="Times New Roman"/>
          <w:szCs w:val="28"/>
          <w:lang w:val="vi-VN"/>
        </w:rPr>
        <w:t xml:space="preserve"> “</w:t>
      </w:r>
      <w:r w:rsidRPr="00E922DC">
        <w:rPr>
          <w:rFonts w:cs="Times New Roman"/>
          <w:i/>
          <w:szCs w:val="28"/>
          <w:lang w:val="vi-VN"/>
        </w:rPr>
        <w:t>ngày làm việc</w:t>
      </w:r>
      <w:r w:rsidRPr="00E922DC">
        <w:rPr>
          <w:rFonts w:cs="Times New Roman"/>
          <w:szCs w:val="28"/>
          <w:lang w:val="vi-VN"/>
        </w:rPr>
        <w:t xml:space="preserve">” </w:t>
      </w:r>
      <w:r w:rsidR="00056B7A" w:rsidRPr="00056B7A">
        <w:rPr>
          <w:rFonts w:cs="Times New Roman"/>
          <w:szCs w:val="28"/>
          <w:lang w:val="vi-VN"/>
        </w:rPr>
        <w:t>thành</w:t>
      </w:r>
      <w:r w:rsidRPr="00E922DC">
        <w:rPr>
          <w:rFonts w:cs="Times New Roman"/>
          <w:szCs w:val="28"/>
          <w:lang w:val="vi-VN"/>
        </w:rPr>
        <w:t xml:space="preserve"> “</w:t>
      </w:r>
      <w:r w:rsidRPr="002E2CBB">
        <w:rPr>
          <w:rFonts w:cs="Times New Roman"/>
          <w:i/>
          <w:szCs w:val="28"/>
          <w:lang w:val="vi-VN"/>
        </w:rPr>
        <w:t>ngày</w:t>
      </w:r>
      <w:r w:rsidRPr="002E2CBB">
        <w:rPr>
          <w:rFonts w:cs="Times New Roman"/>
          <w:szCs w:val="28"/>
          <w:lang w:val="vi-VN"/>
        </w:rPr>
        <w:t xml:space="preserve">” như Luật Thanh tra hiện hành. </w:t>
      </w:r>
      <w:r w:rsidR="00A6348F" w:rsidRPr="002E2CBB">
        <w:rPr>
          <w:rFonts w:cs="Times New Roman"/>
          <w:szCs w:val="28"/>
          <w:lang w:val="vi-VN"/>
        </w:rPr>
        <w:t xml:space="preserve">Tại </w:t>
      </w:r>
      <w:r w:rsidR="002465F4" w:rsidRPr="002E2CBB">
        <w:rPr>
          <w:rFonts w:cs="Times New Roman"/>
          <w:szCs w:val="28"/>
          <w:lang w:val="vi-VN"/>
        </w:rPr>
        <w:t xml:space="preserve">Điều 20 của dự thảo Luật đã cắt giảm thời gian gia hạn cuộc thanh tra </w:t>
      </w:r>
      <w:r w:rsidR="00056B7A" w:rsidRPr="002E2CBB">
        <w:rPr>
          <w:rFonts w:cs="Times New Roman"/>
          <w:szCs w:val="28"/>
          <w:lang w:val="vi-VN"/>
        </w:rPr>
        <w:t>của</w:t>
      </w:r>
      <w:r w:rsidR="002465F4" w:rsidRPr="002E2CBB">
        <w:rPr>
          <w:rFonts w:cs="Times New Roman"/>
          <w:szCs w:val="28"/>
          <w:lang w:val="vi-VN"/>
        </w:rPr>
        <w:t xml:space="preserve"> </w:t>
      </w:r>
      <w:r w:rsidR="002465F4" w:rsidRPr="002E2CBB">
        <w:rPr>
          <w:rFonts w:cs="Times New Roman"/>
          <w:szCs w:val="28"/>
          <w:lang w:val="vi-VN"/>
        </w:rPr>
        <w:lastRenderedPageBreak/>
        <w:t>Thanh tra Chính phủ từ 30 ngày xuống còn 20 ngày</w:t>
      </w:r>
      <w:r w:rsidR="006264CE" w:rsidRPr="002E2CBB">
        <w:rPr>
          <w:rFonts w:cs="Times New Roman"/>
          <w:szCs w:val="28"/>
          <w:lang w:val="vi-VN"/>
        </w:rPr>
        <w:t xml:space="preserve"> (tương đương 33%)</w:t>
      </w:r>
      <w:r w:rsidR="002465F4" w:rsidRPr="002E2CBB">
        <w:rPr>
          <w:rFonts w:cs="Times New Roman"/>
          <w:szCs w:val="28"/>
          <w:lang w:val="vi-VN"/>
        </w:rPr>
        <w:t xml:space="preserve">; cuộc thanh tra </w:t>
      </w:r>
      <w:r w:rsidR="00056B7A" w:rsidRPr="002E2CBB">
        <w:rPr>
          <w:szCs w:val="28"/>
          <w:lang w:val="vi-VN"/>
        </w:rPr>
        <w:t>của</w:t>
      </w:r>
      <w:r w:rsidR="002465F4" w:rsidRPr="002E2CBB">
        <w:rPr>
          <w:szCs w:val="28"/>
          <w:lang w:val="vi-VN"/>
        </w:rPr>
        <w:t xml:space="preserve"> Thanh tra Bộ Công an, Thanh tra Bộ Quốc phòng, Thanh tra Ngân hàng Nhà nước, Thanh tra tỉnh từ 30 ngày xuống còn 2</w:t>
      </w:r>
      <w:r w:rsidR="003C5D8F" w:rsidRPr="002E2CBB">
        <w:rPr>
          <w:szCs w:val="28"/>
          <w:lang w:val="vi-VN"/>
        </w:rPr>
        <w:t>5</w:t>
      </w:r>
      <w:r w:rsidR="002465F4" w:rsidRPr="002E2CBB">
        <w:rPr>
          <w:szCs w:val="28"/>
          <w:lang w:val="vi-VN"/>
        </w:rPr>
        <w:t xml:space="preserve"> ngày</w:t>
      </w:r>
      <w:r w:rsidR="006264CE" w:rsidRPr="002E2CBB">
        <w:rPr>
          <w:szCs w:val="28"/>
          <w:lang w:val="vi-VN"/>
        </w:rPr>
        <w:t xml:space="preserve"> (tương đương 17%)</w:t>
      </w:r>
      <w:r w:rsidR="002465F4" w:rsidRPr="002E2CBB">
        <w:rPr>
          <w:szCs w:val="28"/>
          <w:lang w:val="vi-VN"/>
        </w:rPr>
        <w:t xml:space="preserve">; </w:t>
      </w:r>
      <w:r w:rsidR="002465F4" w:rsidRPr="002E2CBB">
        <w:rPr>
          <w:rFonts w:cs="Times New Roman"/>
          <w:szCs w:val="28"/>
          <w:lang w:val="vi-VN"/>
        </w:rPr>
        <w:t xml:space="preserve">cuộc thanh tra </w:t>
      </w:r>
      <w:r w:rsidR="00056B7A" w:rsidRPr="002E2CBB">
        <w:rPr>
          <w:szCs w:val="28"/>
          <w:lang w:val="vi-VN"/>
        </w:rPr>
        <w:t>của</w:t>
      </w:r>
      <w:r w:rsidR="002465F4" w:rsidRPr="002E2CBB">
        <w:rPr>
          <w:szCs w:val="28"/>
          <w:lang w:val="vi-VN"/>
        </w:rPr>
        <w:t xml:space="preserve"> Thanh tra Cơ yếu, Thanh tra được thành lập theo điều ước quốc tế từ 15 ngày xuống còn 10 ngày</w:t>
      </w:r>
      <w:r w:rsidR="00743ADD" w:rsidRPr="002E2CBB">
        <w:rPr>
          <w:szCs w:val="28"/>
          <w:lang w:val="vi-VN"/>
        </w:rPr>
        <w:t xml:space="preserve"> (tương đương 33%)</w:t>
      </w:r>
      <w:r w:rsidR="002465F4" w:rsidRPr="002E2CBB">
        <w:rPr>
          <w:szCs w:val="28"/>
          <w:lang w:val="vi-VN"/>
        </w:rPr>
        <w:t>.</w:t>
      </w:r>
    </w:p>
    <w:p w14:paraId="15F85923" w14:textId="0E292AD5"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Đồng thời bổ sung nguyên tắc xử lý chồng chéo, trùng lặp với hoạt động kiểm tra chuyên ngành, bổ sung quy định về thanh tra trên môi trường điện tử, thanh tra từ xa… để thể chế hóa yêu cầu tại Nghị quyết số 68-NQ/TW ngày 4/5/2025 của Bộ Chính trị về phát triển kinh tế tư nhân; Nghị quyết số 198/2025/QH15 của Quốc hội về một số cơ chế, chính sách đặc biệt phát triển kinh tế tư nhân.</w:t>
      </w:r>
    </w:p>
    <w:p w14:paraId="73806010" w14:textId="77777777" w:rsidR="006F416E" w:rsidRPr="00E922DC" w:rsidRDefault="006F416E" w:rsidP="00351402">
      <w:pPr>
        <w:widowControl w:val="0"/>
        <w:spacing w:before="120" w:after="120" w:line="252" w:lineRule="auto"/>
        <w:ind w:firstLine="510"/>
        <w:jc w:val="both"/>
        <w:rPr>
          <w:rFonts w:cs="Times New Roman"/>
          <w:b/>
          <w:bCs/>
          <w:szCs w:val="28"/>
          <w:lang w:val="vi-VN"/>
        </w:rPr>
      </w:pPr>
      <w:r w:rsidRPr="00E922DC">
        <w:rPr>
          <w:rFonts w:cs="Times New Roman"/>
          <w:b/>
          <w:bCs/>
          <w:szCs w:val="28"/>
          <w:lang w:val="vi-VN"/>
        </w:rPr>
        <w:t>17. Về trình tự, thủ tục tiến hành một cuộc thanh tra; trách nhiệm của Thủ trưởng cơ quan quản lý nhà nước, người ra quyết định thanh tra, Trưởng đoàn thanh tra; xử lý hành vi vi phạm pháp luật của người tiến hành thanh tra (Điều 21, 22, 23)</w:t>
      </w:r>
    </w:p>
    <w:p w14:paraId="1EF2498A" w14:textId="59A826ED" w:rsidR="006F416E" w:rsidRPr="00C32A32" w:rsidRDefault="006F416E" w:rsidP="00E922DC">
      <w:pPr>
        <w:spacing w:before="120" w:after="120" w:line="252" w:lineRule="auto"/>
        <w:ind w:firstLine="510"/>
        <w:jc w:val="both"/>
        <w:rPr>
          <w:rFonts w:cs="Times New Roman"/>
          <w:spacing w:val="4"/>
          <w:szCs w:val="28"/>
          <w:lang w:val="vi-VN"/>
        </w:rPr>
      </w:pPr>
      <w:r w:rsidRPr="007E64BC">
        <w:rPr>
          <w:rFonts w:cs="Times New Roman"/>
          <w:b/>
          <w:bCs/>
          <w:i/>
          <w:spacing w:val="4"/>
          <w:szCs w:val="28"/>
          <w:lang w:val="vi-VN"/>
        </w:rPr>
        <w:t>Ý kiến của Đại biểu Quốc hội:</w:t>
      </w:r>
      <w:r w:rsidRPr="007E64BC">
        <w:rPr>
          <w:rFonts w:cs="Times New Roman"/>
          <w:b/>
          <w:bCs/>
          <w:spacing w:val="4"/>
          <w:szCs w:val="28"/>
          <w:lang w:val="vi-VN"/>
        </w:rPr>
        <w:t xml:space="preserve"> </w:t>
      </w:r>
      <w:r w:rsidRPr="00C32A32">
        <w:rPr>
          <w:rFonts w:cs="Times New Roman"/>
          <w:spacing w:val="4"/>
          <w:szCs w:val="28"/>
          <w:lang w:val="vi-VN"/>
        </w:rPr>
        <w:t>Đề nghị bổ sung việc xây dựng kế hoạch tiến hành thanh tra là một bước trong giai đoạn chuẩn bị thanh</w:t>
      </w:r>
      <w:r w:rsidR="00680C63" w:rsidRPr="00AA0D00">
        <w:rPr>
          <w:rFonts w:cs="Times New Roman"/>
          <w:spacing w:val="4"/>
          <w:szCs w:val="28"/>
          <w:lang w:val="vi-VN"/>
        </w:rPr>
        <w:t xml:space="preserve"> tra</w:t>
      </w:r>
      <w:r w:rsidRPr="00C32A32">
        <w:rPr>
          <w:rFonts w:cs="Times New Roman"/>
          <w:spacing w:val="4"/>
          <w:szCs w:val="28"/>
          <w:lang w:val="vi-VN"/>
        </w:rPr>
        <w:t>; bổ sung bước lập biên bản thanh tra trong giai đoạn tiến hành thanh tra trực tiếp vì đây là trình tự, thủ tục bắt buộc trong quá trình của cuộc thanh tra trước khi ban hành kết luận thanh tra; đề nghị không quy định trong Luật về trình tự, thủ tục tiến hành thanh tra mà giao Chính phủ quy định để tạo sự chủ động, linh hoạt trong tổ chức thực hiện…</w:t>
      </w:r>
    </w:p>
    <w:p w14:paraId="4FFBF332" w14:textId="77777777"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Có ý kiến đề nghị sửa từ “</w:t>
      </w:r>
      <w:r w:rsidRPr="00E922DC">
        <w:rPr>
          <w:rFonts w:cs="Times New Roman"/>
          <w:i/>
          <w:iCs/>
          <w:szCs w:val="28"/>
          <w:lang w:val="vi-VN"/>
        </w:rPr>
        <w:t>yêu cầu</w:t>
      </w:r>
      <w:r w:rsidRPr="00E922DC">
        <w:rPr>
          <w:rFonts w:cs="Times New Roman"/>
          <w:szCs w:val="28"/>
          <w:lang w:val="vi-VN"/>
        </w:rPr>
        <w:t>” tại khoản 1 thành “</w:t>
      </w:r>
      <w:r w:rsidRPr="00E922DC">
        <w:rPr>
          <w:rFonts w:cs="Times New Roman"/>
          <w:i/>
          <w:iCs/>
          <w:szCs w:val="28"/>
          <w:lang w:val="vi-VN"/>
        </w:rPr>
        <w:t>đề nghị</w:t>
      </w:r>
      <w:r w:rsidRPr="00E922DC">
        <w:rPr>
          <w:rFonts w:cs="Times New Roman"/>
          <w:szCs w:val="28"/>
          <w:lang w:val="vi-VN"/>
        </w:rPr>
        <w:t>” để phù hợp với vị trí, chức năng, nhiệm vụ, quyền hạn của các cơ quan sau khi sắp xếp hệ thống cơ quan thanh tra; đề nghị quy định rõ trách nhiệm của Thủ trưởng cơ quan quản lý nhà nước khi đề nghị thanh tra, tránh đùn đẩy trách nhiệm; bổ sung quy định về điều kiện, cơ chế tiếp nhận đề nghị để cơ quan thanh tra thực hiện đúng thẩm quyền, không làm thay vai trò của cơ quan quản lý nhà nước…</w:t>
      </w:r>
    </w:p>
    <w:p w14:paraId="0FADAA9F" w14:textId="77777777"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Có ý kiến cho rằng, quy định về nội dung bảo đảm kỷ cương, kỷ luật trong hoạt động thanh tra tại Điều 23 của dự thảo và xử lý vi phạm pháp luật hoạt động thanh tra tại Điều 24 chủ yếu chỉ nêu nội dung áp dụng đối với hoạt động của Đoàn thanh tra, người tiến hành thanh tra, còn đối với hoạt động xây dựng chương trình, kế hoạch thanh tra và tổ chức thực hiện các chương trình, kế hoạch thanh tra thì chưa được nhắc đến. Do đó, kiến nghị xem xét bổ sung các quy định nêu trên nhằm nâng cao hiệu lực, hiệu quả của hoạt động thanh tra…</w:t>
      </w:r>
    </w:p>
    <w:p w14:paraId="147746FE" w14:textId="77777777" w:rsidR="006F416E" w:rsidRPr="00C32A32" w:rsidRDefault="006F416E" w:rsidP="002E2CBB">
      <w:pPr>
        <w:widowControl w:val="0"/>
        <w:spacing w:before="120" w:after="120" w:line="252" w:lineRule="auto"/>
        <w:ind w:firstLine="510"/>
        <w:jc w:val="both"/>
        <w:rPr>
          <w:rFonts w:cs="Times New Roman"/>
          <w:spacing w:val="6"/>
          <w:szCs w:val="28"/>
          <w:lang w:val="vi-VN"/>
        </w:rPr>
      </w:pPr>
      <w:r w:rsidRPr="007E64BC">
        <w:rPr>
          <w:rFonts w:cs="Times New Roman"/>
          <w:b/>
          <w:bCs/>
          <w:i/>
          <w:spacing w:val="6"/>
          <w:szCs w:val="28"/>
          <w:lang w:val="vi-VN"/>
        </w:rPr>
        <w:t>Ý kiến tiếp thu, giải trình:</w:t>
      </w:r>
      <w:r w:rsidRPr="00C32A32">
        <w:rPr>
          <w:rFonts w:cs="Times New Roman"/>
          <w:spacing w:val="6"/>
          <w:szCs w:val="28"/>
          <w:lang w:val="vi-VN"/>
        </w:rPr>
        <w:t xml:space="preserve"> </w:t>
      </w:r>
      <w:r w:rsidRPr="00C32A32">
        <w:rPr>
          <w:rFonts w:cs="Times New Roman"/>
          <w:bCs/>
          <w:spacing w:val="6"/>
          <w:szCs w:val="28"/>
          <w:lang w:val="vi-VN"/>
        </w:rPr>
        <w:t>Tiếp thu ý kiến của Đại biểu Quốc hội, dự thảo Luật bổ sung thẩm quyền “</w:t>
      </w:r>
      <w:r w:rsidRPr="00C32A32">
        <w:rPr>
          <w:rFonts w:cs="Times New Roman"/>
          <w:bCs/>
          <w:i/>
          <w:spacing w:val="6"/>
          <w:szCs w:val="28"/>
          <w:lang w:val="vi-VN"/>
        </w:rPr>
        <w:t>y</w:t>
      </w:r>
      <w:r w:rsidRPr="00C32A32">
        <w:rPr>
          <w:rFonts w:cs="Times New Roman"/>
          <w:i/>
          <w:spacing w:val="6"/>
          <w:szCs w:val="28"/>
          <w:lang w:val="vi-VN"/>
        </w:rPr>
        <w:t>êu cầu, đề nghị cơ quan thanh tra tiến hành thanh tra trong trường hợp phát hiện có dấu hiệu vi phạm pháp luật</w:t>
      </w:r>
      <w:r w:rsidRPr="00C32A32">
        <w:rPr>
          <w:rFonts w:cs="Times New Roman"/>
          <w:spacing w:val="6"/>
          <w:szCs w:val="28"/>
          <w:lang w:val="vi-VN"/>
        </w:rPr>
        <w:t>”; bổ sung quy định về trách nhiệm của người ra quyết định thanh tra tại khoản 2 Điều 22 của dự thảo Luật.</w:t>
      </w:r>
    </w:p>
    <w:p w14:paraId="3EEB3EB6" w14:textId="30CB52BB" w:rsidR="006F416E" w:rsidRPr="00C32A32" w:rsidRDefault="006F416E" w:rsidP="002E2CBB">
      <w:pPr>
        <w:widowControl w:val="0"/>
        <w:spacing w:before="120" w:after="120" w:line="252" w:lineRule="auto"/>
        <w:ind w:firstLine="510"/>
        <w:jc w:val="both"/>
        <w:rPr>
          <w:rFonts w:cs="Times New Roman"/>
          <w:spacing w:val="4"/>
          <w:szCs w:val="28"/>
          <w:lang w:val="vi-VN"/>
        </w:rPr>
      </w:pPr>
      <w:r w:rsidRPr="00C32A32">
        <w:rPr>
          <w:rFonts w:cs="Times New Roman"/>
          <w:spacing w:val="4"/>
          <w:szCs w:val="28"/>
          <w:lang w:val="vi-VN"/>
        </w:rPr>
        <w:t>Điều 21 của dự thảo Luật quy định các bước cơ bản trong t</w:t>
      </w:r>
      <w:r w:rsidRPr="00C32A32">
        <w:rPr>
          <w:rFonts w:cs="Times New Roman"/>
          <w:bCs/>
          <w:spacing w:val="4"/>
          <w:szCs w:val="28"/>
          <w:lang w:val="vi-VN"/>
        </w:rPr>
        <w:t xml:space="preserve">rình tự, thủ tục </w:t>
      </w:r>
      <w:r w:rsidRPr="00C32A32">
        <w:rPr>
          <w:rFonts w:cs="Times New Roman"/>
          <w:bCs/>
          <w:spacing w:val="4"/>
          <w:szCs w:val="28"/>
          <w:lang w:val="vi-VN"/>
        </w:rPr>
        <w:lastRenderedPageBreak/>
        <w:t xml:space="preserve">tiến hành một cuộc thanh tra. Đây là quy định được kế thừa từ Luật Thanh tra năm 2022 đã được thực hiện ổn định, không có vướng mắc. Trên cơ sở quy định này, Luật giao Chính phủ quy định chi tiết và hướng dẫn thi hành các bước trong trình tự, thủ tục tiến hành cuộc thanh tra, trong đó có quy định cụ thể về </w:t>
      </w:r>
      <w:r w:rsidRPr="00C32A32">
        <w:rPr>
          <w:rFonts w:cs="Times New Roman"/>
          <w:spacing w:val="4"/>
          <w:szCs w:val="28"/>
          <w:lang w:val="vi-VN"/>
        </w:rPr>
        <w:t>xây dựng kế hoạch tiến hành thanh tra, lập biên bản thanh tra… Dự thảo Luật cũng đã quy định nhiều nội dung nhằm bảo đảm kỷ cương, kỷ luật trong hoạt động thanh tra</w:t>
      </w:r>
      <w:r w:rsidR="007E64BC" w:rsidRPr="007E64BC">
        <w:rPr>
          <w:rFonts w:cs="Times New Roman"/>
          <w:spacing w:val="4"/>
          <w:szCs w:val="28"/>
          <w:lang w:val="vi-VN"/>
        </w:rPr>
        <w:t>,</w:t>
      </w:r>
      <w:r w:rsidRPr="00C32A32">
        <w:rPr>
          <w:rFonts w:cs="Times New Roman"/>
          <w:spacing w:val="4"/>
          <w:szCs w:val="28"/>
          <w:lang w:val="vi-VN"/>
        </w:rPr>
        <w:t xml:space="preserve"> như</w:t>
      </w:r>
      <w:r w:rsidR="007E64BC" w:rsidRPr="007E64BC">
        <w:rPr>
          <w:rFonts w:cs="Times New Roman"/>
          <w:spacing w:val="4"/>
          <w:szCs w:val="28"/>
          <w:lang w:val="vi-VN"/>
        </w:rPr>
        <w:t>: Q</w:t>
      </w:r>
      <w:r w:rsidRPr="00C32A32">
        <w:rPr>
          <w:rFonts w:cs="Times New Roman"/>
          <w:spacing w:val="4"/>
          <w:szCs w:val="28"/>
          <w:lang w:val="vi-VN"/>
        </w:rPr>
        <w:t>uy định trách nhiệm của Thủ trưởng cơ quan quản lý nhà nước, Thủ trưởng cơ quan thanh tra, người tiến hành thanh tra, của cơ quan, tổ chức, cá nhân có liên quan.</w:t>
      </w:r>
    </w:p>
    <w:p w14:paraId="61D1AE0C"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18. Về thanh tra lại (Điều 25)</w:t>
      </w:r>
    </w:p>
    <w:p w14:paraId="440EEBB5" w14:textId="77777777" w:rsidR="006F416E" w:rsidRPr="00E922DC" w:rsidRDefault="006F416E" w:rsidP="00E922DC">
      <w:pPr>
        <w:spacing w:before="120" w:after="120" w:line="252" w:lineRule="auto"/>
        <w:ind w:firstLine="510"/>
        <w:jc w:val="both"/>
        <w:rPr>
          <w:rFonts w:cs="Times New Roman"/>
          <w:szCs w:val="28"/>
          <w:lang w:val="vi-VN"/>
        </w:rPr>
      </w:pPr>
      <w:r w:rsidRPr="009B55FB">
        <w:rPr>
          <w:rFonts w:cs="Times New Roman"/>
          <w:b/>
          <w:bCs/>
          <w:i/>
          <w:szCs w:val="28"/>
          <w:lang w:val="vi-VN"/>
        </w:rPr>
        <w:t>Ý kiến của Đại biểu Quốc hội:</w:t>
      </w:r>
      <w:r w:rsidRPr="00E922DC">
        <w:rPr>
          <w:rFonts w:cs="Times New Roman"/>
          <w:b/>
          <w:bCs/>
          <w:szCs w:val="28"/>
          <w:lang w:val="vi-VN"/>
        </w:rPr>
        <w:t xml:space="preserve"> </w:t>
      </w:r>
      <w:r w:rsidRPr="00E922DC">
        <w:rPr>
          <w:rFonts w:cs="Times New Roman"/>
          <w:szCs w:val="28"/>
          <w:lang w:val="vi-VN"/>
        </w:rPr>
        <w:t>Đề nghị bổ sung nguyên tắc của thanh tra lại là có thể làm theo trình tự, thủ tục rút gọn để rút ngắn thời hạn thanh tra; bổ sung quy định về việc xử lý, áp dụng các biện pháp khắc phục sau khi có kết luận thanh tra lại, như có được sửa nội dung kết luận thanh tra trước đó hay không; bổ sung quy định về việc kết luận thanh tra lại phải có các nội dung theo quy định tại khoản 2 Điều 36, trong đó cần xác định rõ trách nhiệm của cơ quan thanh tra, người tiến hành thanh tra của cuộc thanh tra trước đó; bổ sung quy định về công khai kết luận thanh tra lại tại Điều 37; quy định cụ thể về thẩm quyền thanh tra lại, trong đó có việc thanh tra lại kết luận thanh tra của Thanh tra Chính phủ…</w:t>
      </w:r>
    </w:p>
    <w:p w14:paraId="0B75676F" w14:textId="77777777" w:rsidR="006F416E" w:rsidRPr="00E922DC" w:rsidRDefault="006F416E" w:rsidP="00E922DC">
      <w:pPr>
        <w:spacing w:before="120" w:after="120" w:line="252" w:lineRule="auto"/>
        <w:ind w:firstLine="510"/>
        <w:jc w:val="both"/>
        <w:rPr>
          <w:rFonts w:cs="Times New Roman"/>
          <w:szCs w:val="28"/>
          <w:lang w:val="vi-VN"/>
        </w:rPr>
      </w:pPr>
      <w:r w:rsidRPr="009B55FB">
        <w:rPr>
          <w:rFonts w:cs="Times New Roman"/>
          <w:b/>
          <w:bCs/>
          <w:i/>
          <w:szCs w:val="28"/>
          <w:lang w:val="vi-VN"/>
        </w:rPr>
        <w:t>Ý kiến tiếp thu, giải trình:</w:t>
      </w:r>
      <w:r w:rsidRPr="00E922DC">
        <w:rPr>
          <w:rFonts w:cs="Times New Roman"/>
          <w:szCs w:val="28"/>
          <w:lang w:val="vi-VN"/>
        </w:rPr>
        <w:t xml:space="preserve"> Dự thảo Luật quy định mang tính nguyên tắc về thanh tra lại, bao gồm căn cứ thanh tra lại, thời hiệu thanh tra lại, thời hạn thanh tra lại, nội dung kết luận thanh tra lại… Trên cơ sở đó, Luật giao Chính phủ quy định chi tiết về vấn đề này. Tại dự thảo Nghị định quy định chi tiết và hướng dẫn thi hành Luật Thanh tra đã quy định cụ thể về căn cứ, thẩm quyền thanh tra lại, trình tự, thủ tục thanh tra lại, nội dung cụ thể của kết luận thanh tra lại, việc công khai kết luận thanh tra lại…</w:t>
      </w:r>
    </w:p>
    <w:p w14:paraId="320DB749" w14:textId="3B39993C"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Đối với thẩm quyền thanh tra lại kết luận thanh tra của Thanh tra Chính phủ, dự thảo Luật không quy định cụ thể do đây là cơ quan cao nhất trong hệ thống các cơ quan thanh tra. Trường hợp kết luận thanh tra có vướng mắc thì báo cáo Thủ tướng Chính phủ để chỉ đạo xem xét, làm rõ đối với nội dung đã được thanh tra theo yêu cầu của Thủ tướng Chính phủ.</w:t>
      </w:r>
    </w:p>
    <w:p w14:paraId="533D3A91" w14:textId="3ACE4139"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19. Về ban hành quyết định thanh tra, Đoàn thanh tra (Điều 26, 27)</w:t>
      </w:r>
    </w:p>
    <w:p w14:paraId="6EFCBEB7" w14:textId="77777777" w:rsidR="006F416E" w:rsidRPr="00E922DC" w:rsidRDefault="006F416E" w:rsidP="00E922DC">
      <w:pPr>
        <w:spacing w:before="120" w:after="120" w:line="252" w:lineRule="auto"/>
        <w:ind w:firstLine="510"/>
        <w:jc w:val="both"/>
        <w:rPr>
          <w:rFonts w:cs="Times New Roman"/>
          <w:i/>
          <w:iCs/>
          <w:szCs w:val="28"/>
          <w:lang w:val="vi-VN"/>
        </w:rPr>
      </w:pPr>
      <w:r w:rsidRPr="009B55FB">
        <w:rPr>
          <w:rFonts w:cs="Times New Roman"/>
          <w:b/>
          <w:bCs/>
          <w:i/>
          <w:szCs w:val="28"/>
          <w:lang w:val="vi-VN"/>
        </w:rPr>
        <w:t>Ý kiến của Đại biểu Quốc hội:</w:t>
      </w:r>
      <w:r w:rsidRPr="009B55FB">
        <w:rPr>
          <w:rFonts w:cs="Times New Roman"/>
          <w:b/>
          <w:bCs/>
          <w:szCs w:val="28"/>
          <w:lang w:val="vi-VN"/>
        </w:rPr>
        <w:t xml:space="preserve"> </w:t>
      </w:r>
      <w:r w:rsidRPr="00E922DC">
        <w:rPr>
          <w:rFonts w:cs="Times New Roman"/>
          <w:szCs w:val="28"/>
          <w:lang w:val="vi-VN"/>
        </w:rPr>
        <w:t>Đề nghị bổ sung quy định cho phép Thủ trưởng cơ quan thanh tra có thể ủy quyền cho cấp phó ký quyết định thanh tra trong một số trường hợp nhất định để bảo đảm linh hoạt trong thực hiện</w:t>
      </w:r>
      <w:r w:rsidRPr="00E922DC">
        <w:rPr>
          <w:rFonts w:cs="Times New Roman"/>
          <w:i/>
          <w:iCs/>
          <w:szCs w:val="28"/>
          <w:lang w:val="vi-VN"/>
        </w:rPr>
        <w:t>.</w:t>
      </w:r>
    </w:p>
    <w:p w14:paraId="712D5DDA" w14:textId="77777777" w:rsidR="006F416E" w:rsidRPr="00E922DC"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Có ý kiến đề nghị bổ sung quy định về thời hạn bàn giao hồ sơ thanh tra hoặc giao Chính phủ quy định chi tiết nội dung này để tránh tình trạng Đoàn thanh tra không giải thể được theo quy định tại khoản 1 Điều 27; xác định rõ Đoàn thanh tra gồm có Trưởng đoàn thanh tra, Phó Trưởng đoàn thanh tra và thành viên Đoàn thanh tra; đồng thời, bổ sung cụm từ “</w:t>
      </w:r>
      <w:r w:rsidRPr="00E922DC">
        <w:rPr>
          <w:rFonts w:cs="Times New Roman"/>
          <w:i/>
          <w:iCs/>
          <w:szCs w:val="28"/>
          <w:lang w:val="vi-VN"/>
        </w:rPr>
        <w:t>Phó Trưởng đoàn thanh tra</w:t>
      </w:r>
      <w:r w:rsidRPr="00E922DC">
        <w:rPr>
          <w:rFonts w:cs="Times New Roman"/>
          <w:szCs w:val="28"/>
          <w:lang w:val="vi-VN"/>
        </w:rPr>
        <w:t xml:space="preserve">” vào khái niệm </w:t>
      </w:r>
      <w:r w:rsidRPr="00E922DC">
        <w:rPr>
          <w:rFonts w:cs="Times New Roman"/>
          <w:szCs w:val="28"/>
          <w:lang w:val="vi-VN"/>
        </w:rPr>
        <w:lastRenderedPageBreak/>
        <w:t>“</w:t>
      </w:r>
      <w:r w:rsidRPr="00E922DC">
        <w:rPr>
          <w:rFonts w:cs="Times New Roman"/>
          <w:i/>
          <w:iCs/>
          <w:szCs w:val="28"/>
          <w:lang w:val="vi-VN"/>
        </w:rPr>
        <w:t>Người tiến hành thanh tra</w:t>
      </w:r>
      <w:r w:rsidRPr="00E922DC">
        <w:rPr>
          <w:rFonts w:cs="Times New Roman"/>
          <w:szCs w:val="28"/>
          <w:lang w:val="vi-VN"/>
        </w:rPr>
        <w:t>” tại khoản 2 Điều 2 để phù hợp với thực tiễn vì trong trường hợp Trưởng đoàn thanh tra vắng mặt, Phó Trưởng đoàn thanh tra sẽ thay mặt Trưởng đoàn thanh tra để thực hiện nhiệm vụ…</w:t>
      </w:r>
    </w:p>
    <w:p w14:paraId="74765945" w14:textId="133394B7" w:rsidR="006F416E" w:rsidRPr="00E922DC" w:rsidRDefault="006F416E" w:rsidP="00E922DC">
      <w:pPr>
        <w:spacing w:before="120" w:after="120" w:line="252" w:lineRule="auto"/>
        <w:ind w:firstLine="510"/>
        <w:jc w:val="both"/>
        <w:rPr>
          <w:rFonts w:cs="Times New Roman"/>
          <w:iCs/>
          <w:szCs w:val="28"/>
          <w:lang w:val="vi-VN"/>
        </w:rPr>
      </w:pPr>
      <w:r w:rsidRPr="006D5790">
        <w:rPr>
          <w:rFonts w:cs="Times New Roman"/>
          <w:b/>
          <w:bCs/>
          <w:i/>
          <w:szCs w:val="28"/>
          <w:lang w:val="vi-VN"/>
        </w:rPr>
        <w:t>Ý kiến tiếp thu, giải trình:</w:t>
      </w:r>
      <w:r w:rsidRPr="00E922DC">
        <w:rPr>
          <w:rFonts w:cs="Times New Roman"/>
          <w:i/>
          <w:szCs w:val="28"/>
          <w:lang w:val="vi-VN"/>
        </w:rPr>
        <w:t xml:space="preserve"> </w:t>
      </w:r>
      <w:r w:rsidRPr="00E922DC">
        <w:rPr>
          <w:rFonts w:cs="Times New Roman"/>
          <w:iCs/>
          <w:szCs w:val="28"/>
          <w:lang w:val="vi-VN"/>
        </w:rPr>
        <w:t xml:space="preserve">Pháp luật về thanh tra chỉ quy định </w:t>
      </w:r>
      <w:r w:rsidR="006D5790" w:rsidRPr="006D5790">
        <w:rPr>
          <w:rFonts w:cs="Times New Roman"/>
          <w:iCs/>
          <w:szCs w:val="28"/>
          <w:lang w:val="vi-VN"/>
        </w:rPr>
        <w:t>nhiệm vụ, quyền hạn</w:t>
      </w:r>
      <w:r w:rsidRPr="00E922DC">
        <w:rPr>
          <w:rFonts w:cs="Times New Roman"/>
          <w:iCs/>
          <w:szCs w:val="28"/>
          <w:lang w:val="vi-VN"/>
        </w:rPr>
        <w:t xml:space="preserve"> của Chánh thanh tra, người ra quyết định thanh tra, Trưởng đoàn thanh tra và thành viên Đoàn thanh tra. Việc ký quyết định thanh tra của Phó chánh thanh tra được thực hiện theo pháp luật về ủy quyền hành chính. Phó chánh thanh tra ký ban hành quyết định thanh tra trên cơ sở ủy quyền hoặc phân công của Chánh thanh tra.</w:t>
      </w:r>
    </w:p>
    <w:p w14:paraId="7B4BAD9D" w14:textId="590888A1" w:rsidR="006F416E" w:rsidRPr="00AA0D00" w:rsidRDefault="006F416E" w:rsidP="00E922DC">
      <w:pPr>
        <w:spacing w:before="120" w:after="120" w:line="252" w:lineRule="auto"/>
        <w:ind w:firstLine="510"/>
        <w:jc w:val="both"/>
        <w:rPr>
          <w:rFonts w:cs="Times New Roman"/>
          <w:iCs/>
          <w:szCs w:val="28"/>
          <w:lang w:val="vi-VN"/>
        </w:rPr>
      </w:pPr>
      <w:r w:rsidRPr="00E922DC">
        <w:rPr>
          <w:rFonts w:cs="Times New Roman"/>
          <w:iCs/>
          <w:szCs w:val="28"/>
          <w:lang w:val="vi-VN"/>
        </w:rPr>
        <w:t xml:space="preserve">Trên cơ sở quy định chung của </w:t>
      </w:r>
      <w:r w:rsidR="00013A18" w:rsidRPr="00AA0D00">
        <w:rPr>
          <w:rFonts w:cs="Times New Roman"/>
          <w:iCs/>
          <w:szCs w:val="28"/>
          <w:lang w:val="vi-VN"/>
        </w:rPr>
        <w:t xml:space="preserve">dự thảo </w:t>
      </w:r>
      <w:r w:rsidRPr="00E922DC">
        <w:rPr>
          <w:rFonts w:cs="Times New Roman"/>
          <w:iCs/>
          <w:szCs w:val="28"/>
          <w:lang w:val="vi-VN"/>
        </w:rPr>
        <w:t>Luật, Chính phủ quy định cụ thể về Đoàn thanh tra tại</w:t>
      </w:r>
      <w:r w:rsidRPr="00AA0D00">
        <w:rPr>
          <w:rFonts w:cs="Times New Roman"/>
          <w:iCs/>
          <w:szCs w:val="28"/>
          <w:lang w:val="vi-VN"/>
        </w:rPr>
        <w:t xml:space="preserve"> Điều 19 của</w:t>
      </w:r>
      <w:r w:rsidRPr="00E922DC">
        <w:rPr>
          <w:rFonts w:cs="Times New Roman"/>
          <w:iCs/>
          <w:szCs w:val="28"/>
          <w:lang w:val="vi-VN"/>
        </w:rPr>
        <w:t xml:space="preserve"> dự thảo Nghị định quy định chi tiết và hướng dẫn thi hành Luật Thanh tra.</w:t>
      </w:r>
      <w:r w:rsidRPr="00AA0D00">
        <w:rPr>
          <w:rFonts w:cs="Times New Roman"/>
          <w:iCs/>
          <w:szCs w:val="28"/>
          <w:lang w:val="vi-VN"/>
        </w:rPr>
        <w:t xml:space="preserve"> Theo đó, Đoàn thanh tra bao gồm Trưởng đoàn, Phó trưởng đoàn (nếu có) và thành viên Đoàn thanh tra. Đồng thời</w:t>
      </w:r>
      <w:r w:rsidR="006D5790" w:rsidRPr="006D5790">
        <w:rPr>
          <w:rFonts w:cs="Times New Roman"/>
          <w:iCs/>
          <w:szCs w:val="28"/>
          <w:lang w:val="vi-VN"/>
        </w:rPr>
        <w:t>,</w:t>
      </w:r>
      <w:r w:rsidRPr="00AA0D00">
        <w:rPr>
          <w:rFonts w:cs="Times New Roman"/>
          <w:iCs/>
          <w:szCs w:val="28"/>
          <w:lang w:val="vi-VN"/>
        </w:rPr>
        <w:t xml:space="preserve"> dự thảo Nghị định cũng quy định cụ thể về điều kiện, tiêu chuẩn của Trưởng đoàn, Phó trưởng đoàn và thành viên Đoàn thanh tra.</w:t>
      </w:r>
    </w:p>
    <w:p w14:paraId="2150627D"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2</w:t>
      </w:r>
      <w:r w:rsidRPr="00AA0D00">
        <w:rPr>
          <w:rFonts w:cs="Times New Roman"/>
          <w:b/>
          <w:bCs/>
          <w:szCs w:val="28"/>
          <w:lang w:val="vi-VN"/>
        </w:rPr>
        <w:t>0</w:t>
      </w:r>
      <w:r w:rsidRPr="00E922DC">
        <w:rPr>
          <w:rFonts w:cs="Times New Roman"/>
          <w:b/>
          <w:bCs/>
          <w:szCs w:val="28"/>
          <w:lang w:val="vi-VN"/>
        </w:rPr>
        <w:t>. Về kiểm tra, xác minh thông tin, tài liệu</w:t>
      </w:r>
      <w:r w:rsidRPr="00AA0D00">
        <w:rPr>
          <w:rFonts w:cs="Times New Roman"/>
          <w:b/>
          <w:bCs/>
          <w:szCs w:val="28"/>
          <w:lang w:val="vi-VN"/>
        </w:rPr>
        <w:t xml:space="preserve">; </w:t>
      </w:r>
      <w:r w:rsidRPr="00E922DC">
        <w:rPr>
          <w:rFonts w:cs="Times New Roman"/>
          <w:b/>
          <w:bCs/>
          <w:szCs w:val="28"/>
          <w:lang w:val="vi-VN"/>
        </w:rPr>
        <w:t>xử lý vi phạm trong quá trình tiến hành thanh tra (Điều 28</w:t>
      </w:r>
      <w:r w:rsidRPr="00AA0D00">
        <w:rPr>
          <w:rFonts w:cs="Times New Roman"/>
          <w:b/>
          <w:bCs/>
          <w:szCs w:val="28"/>
          <w:lang w:val="vi-VN"/>
        </w:rPr>
        <w:t>, 29</w:t>
      </w:r>
      <w:r w:rsidRPr="00E922DC">
        <w:rPr>
          <w:rFonts w:cs="Times New Roman"/>
          <w:b/>
          <w:bCs/>
          <w:szCs w:val="28"/>
          <w:lang w:val="vi-VN"/>
        </w:rPr>
        <w:t>)</w:t>
      </w:r>
    </w:p>
    <w:p w14:paraId="23DF1207" w14:textId="77777777" w:rsidR="006F416E" w:rsidRPr="00AA0D00" w:rsidRDefault="006F416E" w:rsidP="00E922DC">
      <w:pPr>
        <w:spacing w:before="120" w:after="120" w:line="252" w:lineRule="auto"/>
        <w:ind w:firstLine="510"/>
        <w:jc w:val="both"/>
        <w:rPr>
          <w:rFonts w:cs="Times New Roman"/>
          <w:szCs w:val="28"/>
          <w:lang w:val="vi-VN"/>
        </w:rPr>
      </w:pPr>
      <w:r w:rsidRPr="006D5790">
        <w:rPr>
          <w:rFonts w:cs="Times New Roman"/>
          <w:b/>
          <w:bCs/>
          <w:i/>
          <w:szCs w:val="28"/>
          <w:lang w:val="vi-VN"/>
        </w:rPr>
        <w:t>Ý kiến của Đại biểu Quốc hội:</w:t>
      </w:r>
      <w:r w:rsidRPr="00AA0D00">
        <w:rPr>
          <w:rFonts w:cs="Times New Roman"/>
          <w:i/>
          <w:szCs w:val="28"/>
          <w:lang w:val="vi-VN"/>
        </w:rPr>
        <w:t xml:space="preserve"> </w:t>
      </w:r>
      <w:r w:rsidRPr="00E922DC">
        <w:rPr>
          <w:rFonts w:cs="Times New Roman"/>
          <w:szCs w:val="28"/>
          <w:lang w:val="vi-VN"/>
        </w:rPr>
        <w:t xml:space="preserve">Có ý kiến cho rằng quy định tại khoản 1 </w:t>
      </w:r>
      <w:r w:rsidRPr="00AA0D00">
        <w:rPr>
          <w:rFonts w:cs="Times New Roman"/>
          <w:szCs w:val="28"/>
          <w:lang w:val="vi-VN"/>
        </w:rPr>
        <w:t xml:space="preserve">Điều 28 </w:t>
      </w:r>
      <w:r w:rsidRPr="00E922DC">
        <w:rPr>
          <w:rFonts w:cs="Times New Roman"/>
          <w:szCs w:val="28"/>
          <w:lang w:val="vi-VN"/>
        </w:rPr>
        <w:t>chưa bao quát được các trường hợp cố tình không hợp tác, không đến làm việc theo giấy mời nhưng vẫn tiếp tục gửi đơn khiếu nại, tố cáo đến nhiều cơ quan, đơn vị; Chương V của dự thảo Luật về quyền và nghĩa vụ của đối tượng thanh tra, giải quyết khiếu nại, tố cáo, kiến nghị phản ánh trong hoạt động thanh tra cũng chưa quy định cụ thể về cách thức, biện pháp xử lý những trường hợp nêu trên. Do đó, đề nghị cân nhắc, nghiên cứu bổ sung quy định để xử lý nội dung nêu trên</w:t>
      </w:r>
      <w:r w:rsidRPr="00AA0D00">
        <w:rPr>
          <w:rFonts w:cs="Times New Roman"/>
          <w:szCs w:val="28"/>
          <w:lang w:val="vi-VN"/>
        </w:rPr>
        <w:t xml:space="preserve"> và xử lý </w:t>
      </w:r>
      <w:r w:rsidRPr="00E922DC">
        <w:rPr>
          <w:rFonts w:cs="Times New Roman"/>
          <w:szCs w:val="28"/>
          <w:lang w:val="vi-VN"/>
        </w:rPr>
        <w:t>đối tượng thanh tra có hành vi vi phạm các quy định của Luật, như không cung cấp hoặc cung cấp không đầy đủ các tài liệu cho Đoàn thanh tra, thành viên Đoàn thanh tra</w:t>
      </w:r>
      <w:r w:rsidRPr="00AA0D00">
        <w:rPr>
          <w:rFonts w:cs="Times New Roman"/>
          <w:szCs w:val="28"/>
          <w:lang w:val="vi-VN"/>
        </w:rPr>
        <w:t>.</w:t>
      </w:r>
    </w:p>
    <w:p w14:paraId="3FC36E5C" w14:textId="6BB32E3F" w:rsidR="006F416E" w:rsidRPr="00AA0D00"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 xml:space="preserve">Có ý kiến đề nghị tiếp tục rà soát quy định tại khoản 2 </w:t>
      </w:r>
      <w:r w:rsidRPr="00AA0D00">
        <w:rPr>
          <w:rFonts w:cs="Times New Roman"/>
          <w:szCs w:val="28"/>
          <w:lang w:val="vi-VN"/>
        </w:rPr>
        <w:t xml:space="preserve">Điều 29 </w:t>
      </w:r>
      <w:r w:rsidRPr="00E922DC">
        <w:rPr>
          <w:rFonts w:cs="Times New Roman"/>
          <w:szCs w:val="28"/>
          <w:lang w:val="vi-VN"/>
        </w:rPr>
        <w:t>để xác định rõ đối với những vi phạm nào thì Trưởng đoàn thanh tra chuyển thông tin về vụ việc cho cơ quan điều tra để tránh hình sự hóa vi phạm hành chính; có ý kiến đề nghị quy định rõ thời gian phải “</w:t>
      </w:r>
      <w:r w:rsidRPr="00E922DC">
        <w:rPr>
          <w:rFonts w:cs="Times New Roman"/>
          <w:i/>
          <w:iCs/>
          <w:szCs w:val="28"/>
          <w:lang w:val="vi-VN"/>
        </w:rPr>
        <w:t>chuyển ngay</w:t>
      </w:r>
      <w:r w:rsidRPr="00E922DC">
        <w:rPr>
          <w:rFonts w:cs="Times New Roman"/>
          <w:szCs w:val="28"/>
          <w:lang w:val="vi-VN"/>
        </w:rPr>
        <w:t>” hồ sơ vụ việc có dấu hiệu tội phạm cho cơ quan điều tra là bao nhiêu giờ hoặc giao Chính phủ hướng dẫn để bảo đảm tính minh bạch, dễ áp dụng, dễ kiểm tra, kiểm soát</w:t>
      </w:r>
      <w:r w:rsidR="00C32A32" w:rsidRPr="00AA0D00">
        <w:rPr>
          <w:rFonts w:cs="Times New Roman"/>
          <w:szCs w:val="28"/>
          <w:lang w:val="vi-VN"/>
        </w:rPr>
        <w:t>.</w:t>
      </w:r>
    </w:p>
    <w:p w14:paraId="476D94C4" w14:textId="570423DE" w:rsidR="006F416E" w:rsidRPr="00AA0D00" w:rsidRDefault="006F416E" w:rsidP="002E2CBB">
      <w:pPr>
        <w:widowControl w:val="0"/>
        <w:spacing w:before="120" w:after="120" w:line="252" w:lineRule="auto"/>
        <w:ind w:firstLine="510"/>
        <w:jc w:val="both"/>
        <w:rPr>
          <w:rFonts w:cs="Times New Roman"/>
          <w:iCs/>
          <w:szCs w:val="28"/>
          <w:lang w:val="vi-VN"/>
        </w:rPr>
      </w:pPr>
      <w:r w:rsidRPr="006D5790">
        <w:rPr>
          <w:rFonts w:cs="Times New Roman"/>
          <w:b/>
          <w:bCs/>
          <w:i/>
          <w:szCs w:val="28"/>
          <w:lang w:val="vi-VN"/>
        </w:rPr>
        <w:t>Ý kiến tiếp thu, giải trình:</w:t>
      </w:r>
      <w:r w:rsidRPr="00AA0D00">
        <w:rPr>
          <w:rFonts w:cs="Times New Roman"/>
          <w:i/>
          <w:szCs w:val="28"/>
          <w:lang w:val="vi-VN"/>
        </w:rPr>
        <w:t xml:space="preserve"> </w:t>
      </w:r>
      <w:r w:rsidRPr="00AA0D00">
        <w:rPr>
          <w:rFonts w:cs="Times New Roman"/>
          <w:iCs/>
          <w:szCs w:val="28"/>
          <w:lang w:val="vi-VN"/>
        </w:rPr>
        <w:t xml:space="preserve">Dự thảo Luật chỉ quy định điều cấm và nguyên tắc xử lý chung đối với các hành vi vi phạm của đối tượng thanh tra, của người có liên quan. </w:t>
      </w:r>
      <w:r w:rsidR="006D5790" w:rsidRPr="006D5790">
        <w:rPr>
          <w:rFonts w:cs="Times New Roman"/>
          <w:iCs/>
          <w:szCs w:val="28"/>
          <w:lang w:val="vi-VN"/>
        </w:rPr>
        <w:t>Việc áp dụng chế tài xử lý được quy định cụ thể t</w:t>
      </w:r>
      <w:r w:rsidRPr="00AA0D00">
        <w:rPr>
          <w:rFonts w:cs="Times New Roman"/>
          <w:iCs/>
          <w:szCs w:val="28"/>
          <w:lang w:val="vi-VN"/>
        </w:rPr>
        <w:t>ại</w:t>
      </w:r>
      <w:r w:rsidR="006D5790" w:rsidRPr="006D5790">
        <w:rPr>
          <w:rFonts w:cs="Times New Roman"/>
          <w:iCs/>
          <w:szCs w:val="28"/>
          <w:lang w:val="vi-VN"/>
        </w:rPr>
        <w:t xml:space="preserve"> các văn bản quy phạm pháp lu</w:t>
      </w:r>
      <w:r w:rsidR="006D5790" w:rsidRPr="00632B5F">
        <w:rPr>
          <w:rFonts w:cs="Times New Roman"/>
          <w:iCs/>
          <w:szCs w:val="28"/>
          <w:lang w:val="vi-VN"/>
        </w:rPr>
        <w:t>ật</w:t>
      </w:r>
      <w:r w:rsidR="00632B5F" w:rsidRPr="00632B5F">
        <w:rPr>
          <w:rFonts w:cs="Times New Roman"/>
          <w:iCs/>
          <w:szCs w:val="28"/>
          <w:lang w:val="vi-VN"/>
        </w:rPr>
        <w:t>,</w:t>
      </w:r>
      <w:r w:rsidR="006D5790" w:rsidRPr="006D5790">
        <w:rPr>
          <w:rFonts w:cs="Times New Roman"/>
          <w:iCs/>
          <w:szCs w:val="28"/>
          <w:lang w:val="vi-VN"/>
        </w:rPr>
        <w:t xml:space="preserve"> như</w:t>
      </w:r>
      <w:r w:rsidR="00632B5F" w:rsidRPr="00632B5F">
        <w:rPr>
          <w:rFonts w:cs="Times New Roman"/>
          <w:iCs/>
          <w:szCs w:val="28"/>
          <w:lang w:val="vi-VN"/>
        </w:rPr>
        <w:t>:</w:t>
      </w:r>
      <w:r w:rsidRPr="00AA0D00">
        <w:rPr>
          <w:rFonts w:cs="Times New Roman"/>
          <w:iCs/>
          <w:szCs w:val="28"/>
          <w:lang w:val="vi-VN"/>
        </w:rPr>
        <w:t xml:space="preserve"> Nghị định số 144/2021/NĐ-CP ngày 31/12/2021 của Chính phủ quy định tại Điều 21 về xử phạt vi phạm hành chính đối với hành vi </w:t>
      </w:r>
      <w:bookmarkStart w:id="3" w:name="dieu_21"/>
      <w:r w:rsidRPr="00AA0D00">
        <w:rPr>
          <w:rFonts w:cs="Times New Roman"/>
          <w:iCs/>
          <w:szCs w:val="28"/>
          <w:lang w:val="vi-VN"/>
        </w:rPr>
        <w:t>cản trở, chống lại việc thanh tra, kiểm tra, kiểm soát của người thi hành công vụ hoặc đưa hối lộ người thi hành công vụ</w:t>
      </w:r>
      <w:bookmarkEnd w:id="3"/>
      <w:r w:rsidRPr="00AA0D00">
        <w:rPr>
          <w:rFonts w:cs="Times New Roman"/>
          <w:iCs/>
          <w:szCs w:val="28"/>
          <w:lang w:val="vi-VN"/>
        </w:rPr>
        <w:t>.</w:t>
      </w:r>
    </w:p>
    <w:p w14:paraId="51F0F8C5" w14:textId="0B3544C2" w:rsidR="006F416E" w:rsidRPr="00C4105E" w:rsidRDefault="006F416E" w:rsidP="002E2CBB">
      <w:pPr>
        <w:widowControl w:val="0"/>
        <w:spacing w:before="120" w:after="120" w:line="252" w:lineRule="auto"/>
        <w:ind w:firstLine="510"/>
        <w:jc w:val="both"/>
        <w:rPr>
          <w:rFonts w:cs="Times New Roman"/>
          <w:iCs/>
          <w:szCs w:val="28"/>
          <w:lang w:val="vi-VN"/>
        </w:rPr>
      </w:pPr>
      <w:r w:rsidRPr="00AA0D00">
        <w:rPr>
          <w:rFonts w:cs="Times New Roman"/>
          <w:iCs/>
          <w:szCs w:val="28"/>
          <w:lang w:val="vi-VN"/>
        </w:rPr>
        <w:lastRenderedPageBreak/>
        <w:t xml:space="preserve">Tiếp thu ý kiến của Đại biểu Quốc hội, dự thảo Luật Thanh tra đã </w:t>
      </w:r>
      <w:r w:rsidR="000238B7" w:rsidRPr="000238B7">
        <w:rPr>
          <w:rFonts w:cs="Times New Roman"/>
          <w:iCs/>
          <w:szCs w:val="28"/>
          <w:lang w:val="vi-VN"/>
        </w:rPr>
        <w:t xml:space="preserve">chỉnh </w:t>
      </w:r>
      <w:r w:rsidR="00C4105E" w:rsidRPr="00C4105E">
        <w:rPr>
          <w:rFonts w:cs="Times New Roman"/>
          <w:iCs/>
          <w:szCs w:val="28"/>
          <w:lang w:val="vi-VN"/>
        </w:rPr>
        <w:t>l</w:t>
      </w:r>
      <w:r w:rsidR="000238B7" w:rsidRPr="000238B7">
        <w:rPr>
          <w:rFonts w:cs="Times New Roman"/>
          <w:iCs/>
          <w:szCs w:val="28"/>
          <w:lang w:val="vi-VN"/>
        </w:rPr>
        <w:t xml:space="preserve">ý </w:t>
      </w:r>
      <w:r w:rsidRPr="00AA0D00">
        <w:rPr>
          <w:rFonts w:cs="Times New Roman"/>
          <w:iCs/>
          <w:szCs w:val="28"/>
          <w:lang w:val="vi-VN"/>
        </w:rPr>
        <w:t>quy định về chuyển thông tin về vụ việc cho cơ quan điều tra</w:t>
      </w:r>
      <w:r w:rsidR="00C4105E" w:rsidRPr="00C4105E">
        <w:rPr>
          <w:rFonts w:cs="Times New Roman"/>
          <w:iCs/>
          <w:szCs w:val="28"/>
          <w:lang w:val="vi-VN"/>
        </w:rPr>
        <w:t>,</w:t>
      </w:r>
      <w:r w:rsidR="000238B7" w:rsidRPr="000238B7">
        <w:rPr>
          <w:rFonts w:cs="Times New Roman"/>
          <w:iCs/>
          <w:szCs w:val="28"/>
          <w:lang w:val="vi-VN"/>
        </w:rPr>
        <w:t xml:space="preserve"> để đưa vào nội dung </w:t>
      </w:r>
      <w:r w:rsidR="00C4105E" w:rsidRPr="00C4105E">
        <w:rPr>
          <w:rFonts w:cs="Times New Roman"/>
          <w:iCs/>
          <w:szCs w:val="28"/>
          <w:lang w:val="vi-VN"/>
        </w:rPr>
        <w:t xml:space="preserve"> </w:t>
      </w:r>
      <w:r w:rsidR="000238B7" w:rsidRPr="000238B7">
        <w:rPr>
          <w:rFonts w:cs="Times New Roman"/>
          <w:iCs/>
          <w:szCs w:val="28"/>
          <w:lang w:val="vi-VN"/>
        </w:rPr>
        <w:t>phối hợp giữa cơ quan thanh tra và cơ quan điều tra</w:t>
      </w:r>
      <w:r w:rsidR="00C4105E" w:rsidRPr="00C4105E">
        <w:rPr>
          <w:rFonts w:cs="Times New Roman"/>
          <w:iCs/>
          <w:szCs w:val="28"/>
          <w:lang w:val="vi-VN"/>
        </w:rPr>
        <w:t xml:space="preserve"> tại Điều 57.</w:t>
      </w:r>
    </w:p>
    <w:p w14:paraId="2484880B" w14:textId="77777777" w:rsidR="006F416E" w:rsidRPr="00E922DC" w:rsidRDefault="006F416E" w:rsidP="00E922DC">
      <w:pPr>
        <w:spacing w:before="120" w:after="120" w:line="252" w:lineRule="auto"/>
        <w:ind w:firstLine="510"/>
        <w:jc w:val="both"/>
        <w:rPr>
          <w:rFonts w:cs="Times New Roman"/>
          <w:b/>
          <w:bCs/>
          <w:szCs w:val="28"/>
          <w:lang w:val="vi-VN"/>
        </w:rPr>
      </w:pPr>
      <w:r w:rsidRPr="00E922DC">
        <w:rPr>
          <w:rFonts w:cs="Times New Roman"/>
          <w:b/>
          <w:bCs/>
          <w:szCs w:val="28"/>
          <w:lang w:val="vi-VN"/>
        </w:rPr>
        <w:t>2</w:t>
      </w:r>
      <w:r w:rsidRPr="00AA0D00">
        <w:rPr>
          <w:rFonts w:cs="Times New Roman"/>
          <w:b/>
          <w:bCs/>
          <w:szCs w:val="28"/>
          <w:lang w:val="vi-VN"/>
        </w:rPr>
        <w:t>1</w:t>
      </w:r>
      <w:r w:rsidRPr="00E922DC">
        <w:rPr>
          <w:rFonts w:cs="Times New Roman"/>
          <w:b/>
          <w:bCs/>
          <w:szCs w:val="28"/>
          <w:lang w:val="vi-VN"/>
        </w:rPr>
        <w:t>. Về tạm dừng thanh tra</w:t>
      </w:r>
      <w:r w:rsidRPr="00AA0D00">
        <w:rPr>
          <w:rFonts w:cs="Times New Roman"/>
          <w:b/>
          <w:bCs/>
          <w:szCs w:val="28"/>
          <w:lang w:val="vi-VN"/>
        </w:rPr>
        <w:t xml:space="preserve">; </w:t>
      </w:r>
      <w:r w:rsidRPr="00E922DC">
        <w:rPr>
          <w:rFonts w:cs="Times New Roman"/>
          <w:b/>
          <w:bCs/>
          <w:szCs w:val="28"/>
          <w:lang w:val="vi-VN"/>
        </w:rPr>
        <w:t>đình chỉ thanh tra (Điều 30</w:t>
      </w:r>
      <w:r w:rsidRPr="00AA0D00">
        <w:rPr>
          <w:rFonts w:cs="Times New Roman"/>
          <w:b/>
          <w:bCs/>
          <w:szCs w:val="28"/>
          <w:lang w:val="vi-VN"/>
        </w:rPr>
        <w:t>, 31</w:t>
      </w:r>
      <w:r w:rsidRPr="00E922DC">
        <w:rPr>
          <w:rFonts w:cs="Times New Roman"/>
          <w:b/>
          <w:bCs/>
          <w:szCs w:val="28"/>
          <w:lang w:val="vi-VN"/>
        </w:rPr>
        <w:t>)</w:t>
      </w:r>
    </w:p>
    <w:p w14:paraId="0B63C5BF" w14:textId="77777777" w:rsidR="006F416E" w:rsidRPr="00AA0D00" w:rsidRDefault="006F416E" w:rsidP="00E922DC">
      <w:pPr>
        <w:spacing w:before="120" w:after="120" w:line="252" w:lineRule="auto"/>
        <w:ind w:firstLine="510"/>
        <w:jc w:val="both"/>
        <w:rPr>
          <w:rFonts w:cs="Times New Roman"/>
          <w:spacing w:val="-2"/>
          <w:szCs w:val="28"/>
          <w:lang w:val="vi-VN"/>
        </w:rPr>
      </w:pPr>
      <w:r w:rsidRPr="00C4105E">
        <w:rPr>
          <w:rFonts w:cs="Times New Roman"/>
          <w:b/>
          <w:bCs/>
          <w:i/>
          <w:szCs w:val="28"/>
          <w:lang w:val="vi-VN"/>
        </w:rPr>
        <w:t>Ý kiến của Đại biểu Quốc hội:</w:t>
      </w:r>
      <w:r w:rsidRPr="00AA0D00">
        <w:rPr>
          <w:rFonts w:cs="Times New Roman"/>
          <w:i/>
          <w:szCs w:val="28"/>
          <w:lang w:val="vi-VN"/>
        </w:rPr>
        <w:t xml:space="preserve"> </w:t>
      </w:r>
      <w:r w:rsidRPr="00AA0D00">
        <w:rPr>
          <w:rFonts w:cs="Times New Roman"/>
          <w:szCs w:val="28"/>
          <w:lang w:val="vi-VN"/>
        </w:rPr>
        <w:t>Đ</w:t>
      </w:r>
      <w:r w:rsidRPr="00E922DC">
        <w:rPr>
          <w:rFonts w:cs="Times New Roman"/>
          <w:szCs w:val="28"/>
          <w:lang w:val="vi-VN"/>
        </w:rPr>
        <w:t>ề nghị làm rõ “</w:t>
      </w:r>
      <w:r w:rsidRPr="00E922DC">
        <w:rPr>
          <w:rFonts w:cs="Times New Roman"/>
          <w:i/>
          <w:iCs/>
          <w:szCs w:val="28"/>
          <w:lang w:val="vi-VN"/>
        </w:rPr>
        <w:t>sự kiện bất khả kháng</w:t>
      </w:r>
      <w:r w:rsidRPr="00E922DC">
        <w:rPr>
          <w:rFonts w:cs="Times New Roman"/>
          <w:szCs w:val="28"/>
          <w:lang w:val="vi-VN"/>
        </w:rPr>
        <w:t>” tại điểm a khoản 1 để tạo thuận lợi khi áp dụng; bổ sung quy định về việc khi tạm dừng thanh tra thì không tính vào thời hạn thanh tra</w:t>
      </w:r>
      <w:r w:rsidRPr="00AA0D00">
        <w:rPr>
          <w:rFonts w:cs="Times New Roman"/>
          <w:szCs w:val="28"/>
          <w:lang w:val="vi-VN"/>
        </w:rPr>
        <w:t xml:space="preserve">; </w:t>
      </w:r>
      <w:r w:rsidRPr="00E922DC">
        <w:rPr>
          <w:rFonts w:cs="Times New Roman"/>
          <w:spacing w:val="-2"/>
          <w:szCs w:val="28"/>
          <w:lang w:val="vi-VN"/>
        </w:rPr>
        <w:t>cân nhắc trường hợp tạm dừng thanh tra quy định tại điểm b khoản 1 là “</w:t>
      </w:r>
      <w:r w:rsidRPr="00E922DC">
        <w:rPr>
          <w:rFonts w:cs="Times New Roman"/>
          <w:i/>
          <w:iCs/>
          <w:spacing w:val="-2"/>
          <w:szCs w:val="28"/>
          <w:lang w:val="vi-VN"/>
        </w:rPr>
        <w:t>tình hình thực tế ảnh hưởng đến việc tiến hành thanh tra trực tiếp theo yêu cầu của cơ quan, người có thẩm quyền</w:t>
      </w:r>
      <w:r w:rsidRPr="00E922DC">
        <w:rPr>
          <w:rFonts w:cs="Times New Roman"/>
          <w:spacing w:val="-2"/>
          <w:szCs w:val="28"/>
          <w:lang w:val="vi-VN"/>
        </w:rPr>
        <w:t>”, vì rất khó để xác định như thế nào là “</w:t>
      </w:r>
      <w:r w:rsidRPr="00E922DC">
        <w:rPr>
          <w:rFonts w:cs="Times New Roman"/>
          <w:i/>
          <w:iCs/>
          <w:spacing w:val="-2"/>
          <w:szCs w:val="28"/>
          <w:lang w:val="vi-VN"/>
        </w:rPr>
        <w:t xml:space="preserve">tình hình thực tế ảnh hưởng đến việc tiến hành thanh tra trực tiếp”, </w:t>
      </w:r>
      <w:r w:rsidRPr="00E922DC">
        <w:rPr>
          <w:rFonts w:cs="Times New Roman"/>
          <w:spacing w:val="-2"/>
          <w:szCs w:val="28"/>
          <w:lang w:val="vi-VN"/>
        </w:rPr>
        <w:t xml:space="preserve">cũng không rõ </w:t>
      </w:r>
      <w:r w:rsidRPr="00E922DC">
        <w:rPr>
          <w:rFonts w:cs="Times New Roman"/>
          <w:i/>
          <w:iCs/>
          <w:spacing w:val="-2"/>
          <w:szCs w:val="28"/>
          <w:lang w:val="vi-VN"/>
        </w:rPr>
        <w:t>“cơ quan, người có thẩm quyền</w:t>
      </w:r>
      <w:r w:rsidRPr="00E922DC">
        <w:rPr>
          <w:rFonts w:cs="Times New Roman"/>
          <w:spacing w:val="-2"/>
          <w:szCs w:val="28"/>
          <w:lang w:val="vi-VN"/>
        </w:rPr>
        <w:t>” là cơ quan, người có thẩm quyền nào, ở cấp nào; bổ sung thời hạn tạm dừng thanh tra để bảo đảm minh bạch, số lần tối đa được phép tạm dừng để tránh lạm dụng</w:t>
      </w:r>
      <w:r w:rsidRPr="00AA0D00">
        <w:rPr>
          <w:rFonts w:cs="Times New Roman"/>
          <w:spacing w:val="-2"/>
          <w:szCs w:val="28"/>
          <w:lang w:val="vi-VN"/>
        </w:rPr>
        <w:t>…</w:t>
      </w:r>
    </w:p>
    <w:p w14:paraId="0DA5E943" w14:textId="77777777" w:rsidR="006F416E" w:rsidRPr="00AA0D00"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Có ý kiến đề nghị làm rõ trường hợp thanh tra nhiều nội dung, trong quá trình thanh tra thì cơ quan điều tra quyết định khởi tố vụ án hình sự về một trong nhiều nội dung đó thì sẽ đình chỉ cả cuộc thanh tra hay chỉ đình chỉ một phần đối với nội dung thanh tra đã có quyết định khởi tố vụ án hình sự</w:t>
      </w:r>
      <w:r w:rsidRPr="00AA0D00">
        <w:rPr>
          <w:rFonts w:cs="Times New Roman"/>
          <w:szCs w:val="28"/>
          <w:lang w:val="vi-VN"/>
        </w:rPr>
        <w:t xml:space="preserve">; </w:t>
      </w:r>
      <w:r w:rsidRPr="00E922DC">
        <w:rPr>
          <w:rFonts w:cs="Times New Roman"/>
          <w:szCs w:val="28"/>
          <w:lang w:val="vi-VN"/>
        </w:rPr>
        <w:t>đề nghị bỏ điểm đ khoản 1 vì việc rà soát chồng chéo, trùng lặp phải thực hiện trước khi thanh tra, không phải khi thanh tra mới phát hiện nên không phát sinh trường hợp này</w:t>
      </w:r>
      <w:r w:rsidRPr="00AA0D00">
        <w:rPr>
          <w:rFonts w:cs="Times New Roman"/>
          <w:szCs w:val="28"/>
          <w:lang w:val="vi-VN"/>
        </w:rPr>
        <w:t>…</w:t>
      </w:r>
    </w:p>
    <w:p w14:paraId="30F25DA6" w14:textId="1FC36D2C" w:rsidR="006F416E" w:rsidRPr="00AA0D00" w:rsidRDefault="006F416E" w:rsidP="00E922DC">
      <w:pPr>
        <w:spacing w:before="120" w:after="120" w:line="252" w:lineRule="auto"/>
        <w:ind w:firstLine="510"/>
        <w:jc w:val="both"/>
        <w:rPr>
          <w:rFonts w:cs="Times New Roman"/>
          <w:szCs w:val="28"/>
          <w:lang w:val="vi-VN"/>
        </w:rPr>
      </w:pPr>
      <w:r w:rsidRPr="00C4105E">
        <w:rPr>
          <w:rFonts w:cs="Times New Roman"/>
          <w:b/>
          <w:bCs/>
          <w:i/>
          <w:szCs w:val="28"/>
          <w:lang w:val="vi-VN"/>
        </w:rPr>
        <w:t>Ý kiến tiếp thu, giải trình:</w:t>
      </w:r>
      <w:r w:rsidRPr="00AA0D00">
        <w:rPr>
          <w:rFonts w:cs="Times New Roman"/>
          <w:iCs/>
          <w:szCs w:val="28"/>
          <w:lang w:val="vi-VN"/>
        </w:rPr>
        <w:t xml:space="preserve"> Tiếp thu ý kiến của Đại biểu Quốc hội, dự thảo Luật đã bổ sung, hoàn thiện quy định về tạm dừng thanh tra theo hướng quy định rõ tại điểm b khoản 1 Điều 30: </w:t>
      </w:r>
      <w:r w:rsidRPr="00C4105E">
        <w:rPr>
          <w:rFonts w:cs="Times New Roman"/>
          <w:i/>
          <w:szCs w:val="28"/>
          <w:lang w:val="vi-VN"/>
        </w:rPr>
        <w:t>“Tình hình thực tế ảnh hưởng đến việc tiến hành thanh tra trực tiếp do phải tập trung thực hiện nhiệm vụ quan trọng, cấp thiết theo yêu cầu của cơ quan có thẩm quyền”;</w:t>
      </w:r>
      <w:r w:rsidRPr="00AA0D00">
        <w:rPr>
          <w:rFonts w:cs="Times New Roman"/>
          <w:szCs w:val="28"/>
          <w:lang w:val="vi-VN"/>
        </w:rPr>
        <w:t xml:space="preserve"> đồng thời quy định rõ </w:t>
      </w:r>
      <w:r w:rsidRPr="00C4105E">
        <w:rPr>
          <w:rFonts w:cs="Times New Roman"/>
          <w:i/>
          <w:iCs/>
          <w:szCs w:val="28"/>
          <w:lang w:val="vi-VN"/>
        </w:rPr>
        <w:t>“việc tạm dừng thanh tra quy định tại điểm c khoản 1 Điều này được thực hiện 01 lần và thời hạn tạm dừng không quá 30 ngày, kể từ ngày ban hành quyết định tạm dừng thanh tra”.</w:t>
      </w:r>
    </w:p>
    <w:p w14:paraId="5CFF6685" w14:textId="4E155F8E" w:rsidR="006F416E" w:rsidRPr="00AA0D00" w:rsidRDefault="006F416E" w:rsidP="00E922DC">
      <w:pPr>
        <w:spacing w:before="120" w:after="120" w:line="252" w:lineRule="auto"/>
        <w:ind w:firstLine="510"/>
        <w:jc w:val="both"/>
        <w:rPr>
          <w:rFonts w:cs="Times New Roman"/>
          <w:szCs w:val="28"/>
          <w:lang w:val="vi-VN"/>
        </w:rPr>
      </w:pPr>
      <w:r w:rsidRPr="00AA0D00">
        <w:rPr>
          <w:rFonts w:cs="Times New Roman"/>
          <w:szCs w:val="28"/>
          <w:lang w:val="vi-VN"/>
        </w:rPr>
        <w:t xml:space="preserve">Đối với việc đình chỉ thanh tra, tiếp thu ý kiến của Đại biểu Quốc hội, dự thảo Luật đã quy định rõ việc ra quyết định </w:t>
      </w:r>
      <w:r w:rsidRPr="00EC1BCA">
        <w:rPr>
          <w:rFonts w:cs="Times New Roman"/>
          <w:i/>
          <w:iCs/>
          <w:szCs w:val="28"/>
          <w:lang w:val="vi-VN"/>
        </w:rPr>
        <w:t>“đình chỉ toàn bộ hoặc một phần nội dung thanh tra</w:t>
      </w:r>
      <w:r w:rsidR="00EC1BCA" w:rsidRPr="00EC1BCA">
        <w:rPr>
          <w:rFonts w:cs="Times New Roman"/>
          <w:i/>
          <w:iCs/>
          <w:szCs w:val="28"/>
          <w:lang w:val="vi-VN"/>
        </w:rPr>
        <w:t xml:space="preserve"> trong quyết định thanh tra</w:t>
      </w:r>
      <w:r w:rsidRPr="00EC1BCA">
        <w:rPr>
          <w:rFonts w:cs="Times New Roman"/>
          <w:i/>
          <w:iCs/>
          <w:szCs w:val="28"/>
          <w:lang w:val="vi-VN"/>
        </w:rPr>
        <w:t>”.</w:t>
      </w:r>
      <w:r w:rsidRPr="00AA0D00">
        <w:rPr>
          <w:rFonts w:cs="Times New Roman"/>
          <w:szCs w:val="28"/>
          <w:lang w:val="vi-VN"/>
        </w:rPr>
        <w:t xml:space="preserve"> Tại điểm đ khoản 1 Điều 31 quy định về đình chỉ trong </w:t>
      </w:r>
      <w:r w:rsidRPr="00E922DC">
        <w:rPr>
          <w:rFonts w:cs="Times New Roman"/>
          <w:szCs w:val="28"/>
          <w:lang w:val="vi-VN"/>
        </w:rPr>
        <w:t>trường hợp chồng chéo, trùng lặp đã được xử lý theo quy định.</w:t>
      </w:r>
      <w:r w:rsidRPr="00AA0D00">
        <w:rPr>
          <w:rFonts w:cs="Times New Roman"/>
          <w:szCs w:val="28"/>
          <w:lang w:val="vi-VN"/>
        </w:rPr>
        <w:t xml:space="preserve"> Đây là trường hợp chồng chéo, trùng lặp giữa thanh tra theo kế hoạch và thanh tra đột </w:t>
      </w:r>
      <w:r w:rsidR="00C32A32" w:rsidRPr="00AA0D00">
        <w:rPr>
          <w:rFonts w:cs="Times New Roman"/>
          <w:szCs w:val="28"/>
          <w:lang w:val="vi-VN"/>
        </w:rPr>
        <w:t>x</w:t>
      </w:r>
      <w:r w:rsidRPr="00AA0D00">
        <w:rPr>
          <w:rFonts w:cs="Times New Roman"/>
          <w:szCs w:val="28"/>
          <w:lang w:val="vi-VN"/>
        </w:rPr>
        <w:t xml:space="preserve">uất hoặc giữa 2 cuộc thanh tra đột </w:t>
      </w:r>
      <w:r w:rsidR="00C32A32" w:rsidRPr="00AA0D00">
        <w:rPr>
          <w:rFonts w:cs="Times New Roman"/>
          <w:szCs w:val="28"/>
          <w:lang w:val="vi-VN"/>
        </w:rPr>
        <w:t>x</w:t>
      </w:r>
      <w:r w:rsidRPr="00AA0D00">
        <w:rPr>
          <w:rFonts w:cs="Times New Roman"/>
          <w:szCs w:val="28"/>
          <w:lang w:val="vi-VN"/>
        </w:rPr>
        <w:t>uất.</w:t>
      </w:r>
    </w:p>
    <w:p w14:paraId="4D0CE584" w14:textId="77777777" w:rsidR="006F416E" w:rsidRPr="00E922DC" w:rsidRDefault="006F416E" w:rsidP="00E922DC">
      <w:pPr>
        <w:spacing w:before="120" w:after="120" w:line="252" w:lineRule="auto"/>
        <w:ind w:firstLine="510"/>
        <w:jc w:val="both"/>
        <w:rPr>
          <w:rFonts w:cs="Times New Roman"/>
          <w:b/>
          <w:bCs/>
          <w:szCs w:val="28"/>
          <w:lang w:val="vi-VN"/>
        </w:rPr>
      </w:pPr>
      <w:r w:rsidRPr="00AA0D00">
        <w:rPr>
          <w:rFonts w:cs="Times New Roman"/>
          <w:b/>
          <w:bCs/>
          <w:szCs w:val="28"/>
          <w:lang w:val="vi-VN"/>
        </w:rPr>
        <w:t>22</w:t>
      </w:r>
      <w:r w:rsidRPr="00E922DC">
        <w:rPr>
          <w:rFonts w:cs="Times New Roman"/>
          <w:b/>
          <w:bCs/>
          <w:szCs w:val="28"/>
          <w:lang w:val="vi-VN"/>
        </w:rPr>
        <w:t>. Về giám sát hoạt động của Đoàn thanh tra (Điều 32)</w:t>
      </w:r>
    </w:p>
    <w:p w14:paraId="02CDD3B2" w14:textId="77777777" w:rsidR="006F416E" w:rsidRPr="00AA0D00" w:rsidRDefault="006F416E" w:rsidP="00E922DC">
      <w:pPr>
        <w:spacing w:before="120" w:after="120" w:line="252" w:lineRule="auto"/>
        <w:ind w:firstLine="510"/>
        <w:jc w:val="both"/>
        <w:rPr>
          <w:rFonts w:cs="Times New Roman"/>
          <w:i/>
          <w:iCs/>
          <w:szCs w:val="28"/>
          <w:lang w:val="vi-VN"/>
        </w:rPr>
      </w:pPr>
      <w:r w:rsidRPr="00EC1BCA">
        <w:rPr>
          <w:rFonts w:cs="Times New Roman"/>
          <w:b/>
          <w:bCs/>
          <w:i/>
          <w:szCs w:val="28"/>
          <w:lang w:val="vi-VN"/>
        </w:rPr>
        <w:t>Ý kiến của Đại biểu Quốc hội:</w:t>
      </w:r>
      <w:r w:rsidRPr="00AA0D00">
        <w:rPr>
          <w:rFonts w:cs="Times New Roman"/>
          <w:i/>
          <w:szCs w:val="28"/>
          <w:lang w:val="vi-VN"/>
        </w:rPr>
        <w:t xml:space="preserve"> </w:t>
      </w:r>
      <w:r w:rsidRPr="00AA0D00">
        <w:rPr>
          <w:rFonts w:cs="Times New Roman"/>
          <w:szCs w:val="28"/>
          <w:lang w:val="vi-VN"/>
        </w:rPr>
        <w:t>Đ</w:t>
      </w:r>
      <w:r w:rsidRPr="00E922DC">
        <w:rPr>
          <w:rFonts w:cs="Times New Roman"/>
          <w:szCs w:val="28"/>
          <w:lang w:val="vi-VN"/>
        </w:rPr>
        <w:t xml:space="preserve">ề nghị quy định rõ về trình tự, thủ tục, thời hạn giám sát hoạt động của Đoàn thanh tra và trình tự, thủ tục xử lý vi phạm phát hiện được; về nhiệm vụ, quyền hạn của </w:t>
      </w:r>
      <w:r w:rsidRPr="00AA0D00">
        <w:rPr>
          <w:rFonts w:cs="Times New Roman"/>
          <w:szCs w:val="28"/>
          <w:lang w:val="vi-VN"/>
        </w:rPr>
        <w:t>n</w:t>
      </w:r>
      <w:r w:rsidRPr="00E922DC">
        <w:rPr>
          <w:rFonts w:cs="Times New Roman"/>
          <w:szCs w:val="28"/>
          <w:lang w:val="vi-VN"/>
        </w:rPr>
        <w:t>gười ra quyết định thanh tra trong việc giám sát hoạt động của Đoàn thanh tra</w:t>
      </w:r>
      <w:r w:rsidRPr="00AA0D00">
        <w:rPr>
          <w:rFonts w:cs="Times New Roman"/>
          <w:szCs w:val="28"/>
          <w:lang w:val="vi-VN"/>
        </w:rPr>
        <w:t>; xem xét lại</w:t>
      </w:r>
      <w:r w:rsidRPr="00E922DC">
        <w:rPr>
          <w:rFonts w:cs="Times New Roman"/>
          <w:szCs w:val="28"/>
          <w:lang w:val="vi-VN"/>
        </w:rPr>
        <w:t xml:space="preserve"> quy định tại khoản 1 về việc trường hợp cần thiết, người ra quyết định thanh tra ra quyết định giao công chức hoặc thành lập Tổ giám sát thực hiện giám sát hoạt động của Đoàn thanh tra là chưa thực sự phù hợp, thể hiện sự thiếu tin tưởng với chính Đoàn thanh tra do </w:t>
      </w:r>
      <w:r w:rsidRPr="00E922DC">
        <w:rPr>
          <w:rFonts w:cs="Times New Roman"/>
          <w:szCs w:val="28"/>
          <w:lang w:val="vi-VN"/>
        </w:rPr>
        <w:lastRenderedPageBreak/>
        <w:t xml:space="preserve">mình lập ra. Có ý kiến đề nghị tách quy định này và chuyển sang khoản 1 Điều 38 vì đây là nhiệm vụ, quyền hạn của </w:t>
      </w:r>
      <w:r w:rsidRPr="00AA0D00">
        <w:rPr>
          <w:rFonts w:cs="Times New Roman"/>
          <w:szCs w:val="28"/>
          <w:lang w:val="vi-VN"/>
        </w:rPr>
        <w:t>n</w:t>
      </w:r>
      <w:r w:rsidRPr="00E922DC">
        <w:rPr>
          <w:rFonts w:cs="Times New Roman"/>
          <w:szCs w:val="28"/>
          <w:lang w:val="vi-VN"/>
        </w:rPr>
        <w:t>gười ra quyết định thanh tra</w:t>
      </w:r>
      <w:r w:rsidRPr="00AA0D00">
        <w:rPr>
          <w:rFonts w:cs="Times New Roman"/>
          <w:i/>
          <w:iCs/>
          <w:szCs w:val="28"/>
          <w:lang w:val="vi-VN"/>
        </w:rPr>
        <w:t>…</w:t>
      </w:r>
    </w:p>
    <w:p w14:paraId="2D3F05DE" w14:textId="19488E13" w:rsidR="006F416E" w:rsidRPr="00AA0D00" w:rsidRDefault="006F416E" w:rsidP="00E922DC">
      <w:pPr>
        <w:spacing w:before="120" w:after="120" w:line="252" w:lineRule="auto"/>
        <w:ind w:firstLine="510"/>
        <w:jc w:val="both"/>
        <w:rPr>
          <w:rFonts w:cs="Times New Roman"/>
          <w:spacing w:val="4"/>
          <w:szCs w:val="28"/>
          <w:lang w:val="vi-VN"/>
        </w:rPr>
      </w:pPr>
      <w:r w:rsidRPr="00EC1BCA">
        <w:rPr>
          <w:rFonts w:cs="Times New Roman"/>
          <w:b/>
          <w:bCs/>
          <w:i/>
          <w:iCs/>
          <w:spacing w:val="4"/>
          <w:szCs w:val="28"/>
          <w:lang w:val="vi-VN"/>
        </w:rPr>
        <w:t>Ý kiến tiếp thu, giải trình:</w:t>
      </w:r>
      <w:r w:rsidRPr="00EC1BCA">
        <w:rPr>
          <w:rFonts w:cs="Times New Roman"/>
          <w:b/>
          <w:bCs/>
          <w:spacing w:val="4"/>
          <w:szCs w:val="28"/>
          <w:lang w:val="vi-VN"/>
        </w:rPr>
        <w:t xml:space="preserve"> </w:t>
      </w:r>
      <w:r w:rsidRPr="00042241">
        <w:rPr>
          <w:rFonts w:cs="Times New Roman"/>
          <w:spacing w:val="4"/>
          <w:szCs w:val="28"/>
          <w:lang w:val="vi-VN"/>
        </w:rPr>
        <w:t xml:space="preserve">Việc giám sát hoạt động của Đoàn thanh tra được quy định </w:t>
      </w:r>
      <w:r w:rsidR="00EC1BCA" w:rsidRPr="00EC1BCA">
        <w:rPr>
          <w:rFonts w:cs="Times New Roman"/>
          <w:spacing w:val="4"/>
          <w:szCs w:val="28"/>
          <w:lang w:val="vi-VN"/>
        </w:rPr>
        <w:t>mang tính nguyên tắc</w:t>
      </w:r>
      <w:r w:rsidRPr="00042241">
        <w:rPr>
          <w:rFonts w:cs="Times New Roman"/>
          <w:spacing w:val="4"/>
          <w:szCs w:val="28"/>
          <w:lang w:val="vi-VN"/>
        </w:rPr>
        <w:t xml:space="preserve"> tại dự thảo Luật và giao Chính phủ quy định chi tiết. Tại dự thảo Nghị định quy định chi tiết và hướng dẫn thi hành Luật Thanh tra </w:t>
      </w:r>
      <w:r w:rsidR="00C001E0" w:rsidRPr="00C001E0">
        <w:rPr>
          <w:rFonts w:cs="Times New Roman"/>
          <w:spacing w:val="4"/>
          <w:szCs w:val="28"/>
          <w:lang w:val="vi-VN"/>
        </w:rPr>
        <w:t xml:space="preserve">có </w:t>
      </w:r>
      <w:r w:rsidRPr="00042241">
        <w:rPr>
          <w:rFonts w:cs="Times New Roman"/>
          <w:spacing w:val="4"/>
          <w:szCs w:val="28"/>
          <w:lang w:val="vi-VN"/>
        </w:rPr>
        <w:t xml:space="preserve">Chương VI về giám sát hoạt động của Đoàn thanh tra. Trong đó quy định cụ thể về việc tổ chức giám sát, nhiệm vụ, quyền hạn của người giám sát, </w:t>
      </w:r>
      <w:r w:rsidRPr="00AA0D00">
        <w:rPr>
          <w:rFonts w:cs="Times New Roman"/>
          <w:spacing w:val="4"/>
          <w:szCs w:val="28"/>
          <w:lang w:val="vi-VN"/>
        </w:rPr>
        <w:t>t</w:t>
      </w:r>
      <w:r w:rsidRPr="00042241">
        <w:rPr>
          <w:rFonts w:cs="Times New Roman"/>
          <w:spacing w:val="4"/>
          <w:szCs w:val="28"/>
          <w:lang w:val="vi-VN"/>
        </w:rPr>
        <w:t xml:space="preserve">rách nhiệm của Trưởng đoàn thanh tra, thành viên Đoàn thanh tra trong hoạt động giám sát, </w:t>
      </w:r>
      <w:r w:rsidRPr="00AA0D00">
        <w:rPr>
          <w:rFonts w:cs="Times New Roman"/>
          <w:spacing w:val="4"/>
          <w:szCs w:val="28"/>
          <w:lang w:val="vi-VN"/>
        </w:rPr>
        <w:t>b</w:t>
      </w:r>
      <w:r w:rsidRPr="00042241">
        <w:rPr>
          <w:rFonts w:cs="Times New Roman"/>
          <w:spacing w:val="4"/>
          <w:szCs w:val="28"/>
          <w:lang w:val="vi-VN"/>
        </w:rPr>
        <w:t xml:space="preserve">áo cáo kết quả giám sát, </w:t>
      </w:r>
      <w:r w:rsidRPr="00AA0D00">
        <w:rPr>
          <w:rFonts w:cs="Times New Roman"/>
          <w:spacing w:val="4"/>
          <w:szCs w:val="28"/>
          <w:lang w:val="vi-VN"/>
        </w:rPr>
        <w:t>x</w:t>
      </w:r>
      <w:r w:rsidRPr="00042241">
        <w:rPr>
          <w:rFonts w:cs="Times New Roman"/>
          <w:spacing w:val="4"/>
          <w:szCs w:val="28"/>
          <w:lang w:val="vi-VN"/>
        </w:rPr>
        <w:t>ử lý kết quả giám sát</w:t>
      </w:r>
      <w:r w:rsidRPr="00AA0D00">
        <w:rPr>
          <w:rFonts w:cs="Times New Roman"/>
          <w:spacing w:val="4"/>
          <w:szCs w:val="28"/>
          <w:lang w:val="vi-VN"/>
        </w:rPr>
        <w:t>… Việc quy định giám sát này là cần thiết, là công cụ quan trọng của người ra quyết định thanh tra trong việc tổ chức thực hiện quyết định, kế hoạch thanh tra được đúng đắn, khách quan, bảo đảm chất lượng, hiệu quả hoạt động của Đoàn thanh tra.</w:t>
      </w:r>
      <w:r w:rsidR="00AA60B4" w:rsidRPr="00AA0D00">
        <w:rPr>
          <w:rFonts w:cs="Times New Roman"/>
          <w:spacing w:val="4"/>
          <w:szCs w:val="28"/>
          <w:lang w:val="vi-VN"/>
        </w:rPr>
        <w:t xml:space="preserve"> Bên cạnh đó còn có vai trò</w:t>
      </w:r>
      <w:r w:rsidR="00C729F3" w:rsidRPr="00AA0D00">
        <w:rPr>
          <w:rFonts w:cs="Times New Roman"/>
          <w:spacing w:val="4"/>
          <w:szCs w:val="28"/>
          <w:lang w:val="vi-VN"/>
        </w:rPr>
        <w:t xml:space="preserve"> quan trọng nhằm</w:t>
      </w:r>
      <w:r w:rsidR="00AA60B4" w:rsidRPr="00AA0D00">
        <w:rPr>
          <w:rFonts w:cs="Times New Roman"/>
          <w:spacing w:val="4"/>
          <w:szCs w:val="28"/>
          <w:lang w:val="vi-VN"/>
        </w:rPr>
        <w:t xml:space="preserve"> phòng</w:t>
      </w:r>
      <w:r w:rsidR="00042241" w:rsidRPr="00AA0D00">
        <w:rPr>
          <w:rFonts w:cs="Times New Roman"/>
          <w:spacing w:val="4"/>
          <w:szCs w:val="28"/>
          <w:lang w:val="vi-VN"/>
        </w:rPr>
        <w:t>,</w:t>
      </w:r>
      <w:r w:rsidR="00AA60B4" w:rsidRPr="00AA0D00">
        <w:rPr>
          <w:rFonts w:cs="Times New Roman"/>
          <w:spacing w:val="4"/>
          <w:szCs w:val="28"/>
          <w:lang w:val="vi-VN"/>
        </w:rPr>
        <w:t xml:space="preserve"> chống tham nhũng, tiêu cực trong hoạt động thanh tra.</w:t>
      </w:r>
    </w:p>
    <w:p w14:paraId="65D0E3F3" w14:textId="77777777" w:rsidR="006F416E" w:rsidRPr="00E922DC" w:rsidRDefault="006F416E" w:rsidP="00E922DC">
      <w:pPr>
        <w:spacing w:before="120" w:after="120" w:line="252" w:lineRule="auto"/>
        <w:ind w:firstLine="510"/>
        <w:jc w:val="both"/>
        <w:rPr>
          <w:rFonts w:cs="Times New Roman"/>
          <w:b/>
          <w:bCs/>
          <w:szCs w:val="28"/>
          <w:lang w:val="vi-VN"/>
        </w:rPr>
      </w:pPr>
      <w:r w:rsidRPr="00AA0D00">
        <w:rPr>
          <w:rFonts w:cs="Times New Roman"/>
          <w:b/>
          <w:bCs/>
          <w:szCs w:val="28"/>
          <w:lang w:val="vi-VN"/>
        </w:rPr>
        <w:t>2</w:t>
      </w:r>
      <w:r w:rsidRPr="00E922DC">
        <w:rPr>
          <w:rFonts w:cs="Times New Roman"/>
          <w:b/>
          <w:bCs/>
          <w:szCs w:val="28"/>
          <w:lang w:val="vi-VN"/>
        </w:rPr>
        <w:t>3. Về báo cáo, xem xét báo cáo kết quả thanh tra</w:t>
      </w:r>
      <w:r w:rsidRPr="00AA0D00">
        <w:rPr>
          <w:rFonts w:cs="Times New Roman"/>
          <w:b/>
          <w:bCs/>
          <w:szCs w:val="28"/>
          <w:lang w:val="vi-VN"/>
        </w:rPr>
        <w:t xml:space="preserve">; </w:t>
      </w:r>
      <w:r w:rsidRPr="00E922DC">
        <w:rPr>
          <w:rFonts w:cs="Times New Roman"/>
          <w:b/>
          <w:bCs/>
          <w:szCs w:val="28"/>
          <w:lang w:val="vi-VN"/>
        </w:rPr>
        <w:t>xây dựng dự thảo kết luận thanh tra (Điều 33</w:t>
      </w:r>
      <w:r w:rsidRPr="00AA0D00">
        <w:rPr>
          <w:rFonts w:cs="Times New Roman"/>
          <w:b/>
          <w:bCs/>
          <w:szCs w:val="28"/>
          <w:lang w:val="vi-VN"/>
        </w:rPr>
        <w:t>, 34</w:t>
      </w:r>
      <w:r w:rsidRPr="00E922DC">
        <w:rPr>
          <w:rFonts w:cs="Times New Roman"/>
          <w:b/>
          <w:bCs/>
          <w:szCs w:val="28"/>
          <w:lang w:val="vi-VN"/>
        </w:rPr>
        <w:t>)</w:t>
      </w:r>
    </w:p>
    <w:p w14:paraId="19C5CB01" w14:textId="17466059" w:rsidR="006F416E" w:rsidRPr="00AA0D00" w:rsidRDefault="006F416E" w:rsidP="00E922DC">
      <w:pPr>
        <w:spacing w:before="120" w:after="120" w:line="252" w:lineRule="auto"/>
        <w:ind w:firstLine="510"/>
        <w:jc w:val="both"/>
        <w:rPr>
          <w:rFonts w:cs="Times New Roman"/>
          <w:szCs w:val="28"/>
          <w:lang w:val="vi-VN"/>
        </w:rPr>
      </w:pPr>
      <w:r w:rsidRPr="00C001E0">
        <w:rPr>
          <w:rFonts w:cs="Times New Roman"/>
          <w:b/>
          <w:bCs/>
          <w:i/>
          <w:szCs w:val="28"/>
          <w:lang w:val="vi-VN"/>
        </w:rPr>
        <w:t>Ý kiến của Đại biểu Quốc hội:</w:t>
      </w:r>
      <w:r w:rsidRPr="00AA0D00">
        <w:rPr>
          <w:rFonts w:cs="Times New Roman"/>
          <w:i/>
          <w:szCs w:val="28"/>
          <w:lang w:val="vi-VN"/>
        </w:rPr>
        <w:t xml:space="preserve"> </w:t>
      </w:r>
      <w:r w:rsidRPr="00E922DC">
        <w:rPr>
          <w:rFonts w:cs="Times New Roman"/>
          <w:szCs w:val="28"/>
          <w:lang w:val="vi-VN"/>
        </w:rPr>
        <w:t xml:space="preserve">Có ý kiến cho rằng, nếu người ra quyết định thanh tra đồng thời là Trưởng đoàn thanh tra thì quy định tại khoản 5 về việc trong trường hợp cần thiết, </w:t>
      </w:r>
      <w:r w:rsidR="00E95B4D" w:rsidRPr="00AA0D00">
        <w:rPr>
          <w:rFonts w:cs="Times New Roman"/>
          <w:szCs w:val="28"/>
          <w:lang w:val="vi-VN"/>
        </w:rPr>
        <w:t>n</w:t>
      </w:r>
      <w:r w:rsidRPr="00E922DC">
        <w:rPr>
          <w:rFonts w:cs="Times New Roman"/>
          <w:szCs w:val="28"/>
          <w:lang w:val="vi-VN"/>
        </w:rPr>
        <w:t xml:space="preserve">gười ra quyết định thanh tra yêu cầu Trưởng đoàn thanh tra làm rõ hoặc bổ sung nội dung trong báo cáo kết quả thanh tra là chưa hợp lý, cần rà soát để hoàn thiện; trường hợp </w:t>
      </w:r>
      <w:r w:rsidR="00E95B4D" w:rsidRPr="00AA0D00">
        <w:rPr>
          <w:rFonts w:cs="Times New Roman"/>
          <w:szCs w:val="28"/>
          <w:lang w:val="vi-VN"/>
        </w:rPr>
        <w:t>n</w:t>
      </w:r>
      <w:r w:rsidRPr="00E922DC">
        <w:rPr>
          <w:rFonts w:cs="Times New Roman"/>
          <w:szCs w:val="28"/>
          <w:lang w:val="vi-VN"/>
        </w:rPr>
        <w:t>gười ra quyết định thanh tra và Trưởng đoàn thanh tra là 02 đối tượng khác nhau thì cần quy định rõ trong Luật</w:t>
      </w:r>
      <w:r w:rsidRPr="00AA0D00">
        <w:rPr>
          <w:rFonts w:cs="Times New Roman"/>
          <w:szCs w:val="28"/>
          <w:lang w:val="vi-VN"/>
        </w:rPr>
        <w:t xml:space="preserve">; </w:t>
      </w:r>
      <w:r w:rsidRPr="00E922DC">
        <w:rPr>
          <w:rFonts w:cs="Times New Roman"/>
          <w:szCs w:val="28"/>
          <w:lang w:val="vi-VN"/>
        </w:rPr>
        <w:t xml:space="preserve">đề nghị rà soát, bổ sung quy định về </w:t>
      </w:r>
      <w:r w:rsidRPr="00E922DC">
        <w:rPr>
          <w:rFonts w:cs="Times New Roman"/>
          <w:bCs/>
          <w:szCs w:val="28"/>
          <w:lang w:val="vi-VN"/>
        </w:rPr>
        <w:t>trách nhiệm người đứng đầu</w:t>
      </w:r>
      <w:r w:rsidRPr="00E922DC">
        <w:rPr>
          <w:rFonts w:cs="Times New Roman"/>
          <w:szCs w:val="28"/>
          <w:lang w:val="vi-VN"/>
        </w:rPr>
        <w:t xml:space="preserve"> trong báo cáo kết quả thanh tra khi phát hiện hành vi tham nhũng, lãng phí, tiêu cực, nếu có trách nhiệm trực tiếp thì phải xác định rõ mức độ như: yếu kém quản lý, thiếu trách nhiệm, bao che, nếu không có trách nhiệm trực tiếp thì cần xem xét cụ thể từng trường hợp để đồng bộ, thống nhất với Luật Phòng, chống tham nhũng và Quy định số 132-QĐ/TW ngày 27/10/2023 của Bộ Chính trị về kiểm soát quyền lực, phòng, chống tham nhũng, tiêu cực trong hoạt động điều tra, truy tố, xét xử</w:t>
      </w:r>
      <w:r w:rsidRPr="00AA0D00">
        <w:rPr>
          <w:rFonts w:cs="Times New Roman"/>
          <w:szCs w:val="28"/>
          <w:lang w:val="vi-VN"/>
        </w:rPr>
        <w:t>….</w:t>
      </w:r>
    </w:p>
    <w:p w14:paraId="5409A427" w14:textId="77777777" w:rsidR="006F416E" w:rsidRPr="00AA0D00"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Có ý kiến tán thành quy định tại khoản 4 về việc gửi dự thảo kết luận thanh tra đến các thành viên Đoàn thanh tra và quyền bảo lưu ý kiến của thành viên Đoàn thanh tra, Trưởng đoàn thanh tra để bảo đảm dân chủ trong hoạt động thanh tra; tuy nhiên, đề nghị bổ sung quy định về xử lý trong trường hợp có ý kiến khác nhau thì cơ quan, cá nhân nào có thẩm quyền giải quyết để bảo đảm kết luận thanh tra được ban hành kịp thời, đạt hiệu quả cao</w:t>
      </w:r>
      <w:r w:rsidRPr="00AA0D00">
        <w:rPr>
          <w:rFonts w:cs="Times New Roman"/>
          <w:szCs w:val="28"/>
          <w:lang w:val="vi-VN"/>
        </w:rPr>
        <w:t>. Bên cạnh đó</w:t>
      </w:r>
      <w:r w:rsidRPr="00E922DC">
        <w:rPr>
          <w:rFonts w:cs="Times New Roman"/>
          <w:spacing w:val="2"/>
          <w:szCs w:val="28"/>
          <w:lang w:val="vi-VN"/>
        </w:rPr>
        <w:t xml:space="preserve"> đề nghị bổ sung quy định tại khoản 1</w:t>
      </w:r>
      <w:r w:rsidRPr="00AA0D00">
        <w:rPr>
          <w:rFonts w:cs="Times New Roman"/>
          <w:spacing w:val="2"/>
          <w:szCs w:val="28"/>
          <w:lang w:val="vi-VN"/>
        </w:rPr>
        <w:t xml:space="preserve"> Điều 34</w:t>
      </w:r>
      <w:r w:rsidRPr="00E922DC">
        <w:rPr>
          <w:rFonts w:cs="Times New Roman"/>
          <w:spacing w:val="2"/>
          <w:szCs w:val="28"/>
          <w:lang w:val="vi-VN"/>
        </w:rPr>
        <w:t xml:space="preserve"> về việc công khai dự thảo kết luận thanh tra để cơ quan, người có thẩm quyền thực hiện giám sát</w:t>
      </w:r>
      <w:r w:rsidRPr="00AA0D00">
        <w:rPr>
          <w:rFonts w:cs="Times New Roman"/>
          <w:spacing w:val="2"/>
          <w:szCs w:val="28"/>
          <w:lang w:val="vi-VN"/>
        </w:rPr>
        <w:t xml:space="preserve">; </w:t>
      </w:r>
      <w:r w:rsidRPr="00E922DC">
        <w:rPr>
          <w:rFonts w:cs="Times New Roman"/>
          <w:spacing w:val="2"/>
          <w:szCs w:val="28"/>
          <w:lang w:val="vi-VN"/>
        </w:rPr>
        <w:t>đề nghị cân nhắc quy định thời hạn cho phù hợp</w:t>
      </w:r>
      <w:r w:rsidRPr="00AA0D00">
        <w:rPr>
          <w:rFonts w:cs="Times New Roman"/>
          <w:spacing w:val="2"/>
          <w:szCs w:val="28"/>
          <w:lang w:val="vi-VN"/>
        </w:rPr>
        <w:t xml:space="preserve">, </w:t>
      </w:r>
      <w:r w:rsidRPr="00E922DC">
        <w:rPr>
          <w:rFonts w:cs="Times New Roman"/>
          <w:bCs/>
          <w:szCs w:val="28"/>
          <w:lang w:val="vi-VN"/>
        </w:rPr>
        <w:t>phân định rõ trách nhiệm, thời hạn thực hiện của Trưởng đoàn thanh tra và người ra quyết định thanh tra đối với việc xây dựng dự thảo kết luận thanh tra để bảo đảm đồng bộ, rõ ràng trong thực tiễn</w:t>
      </w:r>
      <w:r w:rsidRPr="00E922DC">
        <w:rPr>
          <w:rFonts w:cs="Times New Roman"/>
          <w:szCs w:val="28"/>
          <w:lang w:val="vi-VN"/>
        </w:rPr>
        <w:t xml:space="preserve">; </w:t>
      </w:r>
      <w:r w:rsidRPr="00E922DC">
        <w:rPr>
          <w:rFonts w:cs="Times New Roman"/>
          <w:bCs/>
          <w:szCs w:val="28"/>
          <w:lang w:val="vi-VN"/>
        </w:rPr>
        <w:t>tăng thời hạn xây dựng dự thảo kết luận thanh tra và giảm thời gian ban hành kết luận thanh tra</w:t>
      </w:r>
      <w:r w:rsidRPr="00AA0D00">
        <w:rPr>
          <w:rFonts w:cs="Times New Roman"/>
          <w:szCs w:val="28"/>
          <w:lang w:val="vi-VN"/>
        </w:rPr>
        <w:t>…</w:t>
      </w:r>
    </w:p>
    <w:p w14:paraId="10EB4E41" w14:textId="77777777" w:rsidR="006F416E" w:rsidRPr="00AA0D00" w:rsidRDefault="006F416E" w:rsidP="00E922DC">
      <w:pPr>
        <w:spacing w:before="120" w:after="120" w:line="252" w:lineRule="auto"/>
        <w:ind w:firstLine="510"/>
        <w:jc w:val="both"/>
        <w:rPr>
          <w:rFonts w:cs="Times New Roman"/>
          <w:spacing w:val="4"/>
          <w:szCs w:val="28"/>
          <w:lang w:val="vi-VN"/>
        </w:rPr>
      </w:pPr>
      <w:r w:rsidRPr="00C001E0">
        <w:rPr>
          <w:rFonts w:cs="Times New Roman"/>
          <w:b/>
          <w:bCs/>
          <w:i/>
          <w:iCs/>
          <w:spacing w:val="4"/>
          <w:szCs w:val="28"/>
          <w:lang w:val="vi-VN"/>
        </w:rPr>
        <w:lastRenderedPageBreak/>
        <w:t>Ý kiến tiếp thu, giải trình:</w:t>
      </w:r>
      <w:r w:rsidRPr="00AA0D00">
        <w:rPr>
          <w:rFonts w:cs="Times New Roman"/>
          <w:spacing w:val="4"/>
          <w:szCs w:val="28"/>
          <w:lang w:val="vi-VN"/>
        </w:rPr>
        <w:t xml:space="preserve"> Kế thừa quy định của Luật Thanh tra năm 2022 đã được thực hiện và không có khó khăn, vướng mắc gì, dự thảo Luật quy định người ra quyết định thanh tra, Trưởng đoàn thanh tra là 2 chủ thể có địa vị pháp lý, nhiệm vụ, quyền hạn khác nhau để bảo đảm hoạt động thanh tra được đúng đắn, khách quan. Dự thảo Luật và văn bản hướng dẫn thi hành cũng đã quy định cụ thể về trách nhiệm của các chủ thể, thời gian xây dựng báo cáo kết quả hoạt động của Đoàn thanh tra. Thời gian xây dựng dự thảo kết luận thanh tra được tiếp tục kế thừa quy định từ Luật Thanh tra 2022 và thực hiện đến nay không có vướng mắc gì. </w:t>
      </w:r>
    </w:p>
    <w:p w14:paraId="2E25BE2D" w14:textId="4953C92F" w:rsidR="006F416E" w:rsidRPr="00AA0D00" w:rsidRDefault="006F416E" w:rsidP="00E922DC">
      <w:pPr>
        <w:spacing w:before="120" w:after="120" w:line="252" w:lineRule="auto"/>
        <w:ind w:firstLine="510"/>
        <w:jc w:val="both"/>
        <w:rPr>
          <w:rFonts w:cs="Times New Roman"/>
          <w:szCs w:val="28"/>
          <w:lang w:val="vi-VN"/>
        </w:rPr>
      </w:pPr>
      <w:r w:rsidRPr="00AA0D00">
        <w:rPr>
          <w:rFonts w:cs="Times New Roman"/>
          <w:szCs w:val="28"/>
          <w:lang w:val="vi-VN"/>
        </w:rPr>
        <w:t xml:space="preserve">Tại Thông tư hướng dẫn quy định về quy trình tiến hành thanh tra có hướng dẫn cụ thể về nội dung trong báo cáo kết quả hoạt động </w:t>
      </w:r>
      <w:r w:rsidR="00E95B4D" w:rsidRPr="00AA0D00">
        <w:rPr>
          <w:rFonts w:cs="Times New Roman"/>
          <w:szCs w:val="28"/>
          <w:lang w:val="vi-VN"/>
        </w:rPr>
        <w:t xml:space="preserve">của </w:t>
      </w:r>
      <w:r w:rsidRPr="00AA0D00">
        <w:rPr>
          <w:rFonts w:cs="Times New Roman"/>
          <w:szCs w:val="28"/>
          <w:lang w:val="vi-VN"/>
        </w:rPr>
        <w:t xml:space="preserve">Đoàn thanh tra. Theo đó, trong báo cáo </w:t>
      </w:r>
      <w:r w:rsidR="00C001E0" w:rsidRPr="00C001E0">
        <w:rPr>
          <w:rFonts w:cs="Times New Roman"/>
          <w:szCs w:val="28"/>
          <w:lang w:val="vi-VN"/>
        </w:rPr>
        <w:t xml:space="preserve">có nội dung </w:t>
      </w:r>
      <w:r w:rsidRPr="00AA0D00">
        <w:rPr>
          <w:rFonts w:cs="Times New Roman"/>
          <w:szCs w:val="28"/>
          <w:lang w:val="vi-VN"/>
        </w:rPr>
        <w:t xml:space="preserve">về trách nhiệm của tổ chức, cá nhân, có xác định rõ hành vi tham nhũng, tiêu cực và trách nhiệm người đứng đầu (nếu có) nhằm </w:t>
      </w:r>
      <w:r w:rsidRPr="00E922DC">
        <w:rPr>
          <w:rFonts w:cs="Times New Roman"/>
          <w:szCs w:val="28"/>
          <w:lang w:val="vi-VN"/>
        </w:rPr>
        <w:t>đồng bộ, thống nhất với Luật Phòng, chống tham nhũng và Quy định số 132-QĐ/TW ngày 27/10/2023 của Bộ Chính trị</w:t>
      </w:r>
      <w:r w:rsidRPr="00AA0D00">
        <w:rPr>
          <w:rFonts w:cs="Times New Roman"/>
          <w:szCs w:val="28"/>
          <w:lang w:val="vi-VN"/>
        </w:rPr>
        <w:t>.</w:t>
      </w:r>
    </w:p>
    <w:p w14:paraId="78FD7E6A" w14:textId="77777777" w:rsidR="006F416E" w:rsidRPr="00E922DC" w:rsidRDefault="006F416E" w:rsidP="00E922DC">
      <w:pPr>
        <w:spacing w:before="120" w:after="120" w:line="252" w:lineRule="auto"/>
        <w:ind w:firstLine="510"/>
        <w:jc w:val="both"/>
        <w:rPr>
          <w:rFonts w:cs="Times New Roman"/>
          <w:b/>
          <w:bCs/>
          <w:szCs w:val="28"/>
          <w:lang w:val="vi-VN"/>
        </w:rPr>
      </w:pPr>
      <w:r w:rsidRPr="00AA0D00">
        <w:rPr>
          <w:rFonts w:cs="Times New Roman"/>
          <w:b/>
          <w:bCs/>
          <w:szCs w:val="28"/>
          <w:lang w:val="vi-VN"/>
        </w:rPr>
        <w:t xml:space="preserve">24. </w:t>
      </w:r>
      <w:r w:rsidRPr="00E922DC">
        <w:rPr>
          <w:rFonts w:cs="Times New Roman"/>
          <w:b/>
          <w:bCs/>
          <w:szCs w:val="28"/>
          <w:lang w:val="vi-VN"/>
        </w:rPr>
        <w:t>Về thẩm định dự thảo kết luận thanh tra</w:t>
      </w:r>
      <w:r w:rsidRPr="00AA0D00">
        <w:rPr>
          <w:rFonts w:cs="Times New Roman"/>
          <w:b/>
          <w:bCs/>
          <w:szCs w:val="28"/>
          <w:lang w:val="vi-VN"/>
        </w:rPr>
        <w:t xml:space="preserve">, </w:t>
      </w:r>
      <w:r w:rsidRPr="00E922DC">
        <w:rPr>
          <w:rFonts w:cs="Times New Roman"/>
          <w:b/>
          <w:bCs/>
          <w:szCs w:val="28"/>
          <w:lang w:val="vi-VN"/>
        </w:rPr>
        <w:t>ban hành kết luận thanh tra (Điều 35</w:t>
      </w:r>
      <w:r w:rsidRPr="00AA0D00">
        <w:rPr>
          <w:rFonts w:cs="Times New Roman"/>
          <w:b/>
          <w:bCs/>
          <w:szCs w:val="28"/>
          <w:lang w:val="vi-VN"/>
        </w:rPr>
        <w:t>, 36</w:t>
      </w:r>
      <w:r w:rsidRPr="00E922DC">
        <w:rPr>
          <w:rFonts w:cs="Times New Roman"/>
          <w:b/>
          <w:bCs/>
          <w:szCs w:val="28"/>
          <w:lang w:val="vi-VN"/>
        </w:rPr>
        <w:t>)</w:t>
      </w:r>
    </w:p>
    <w:p w14:paraId="2FE79FF2" w14:textId="77777777" w:rsidR="006F416E" w:rsidRPr="00AA0D00" w:rsidRDefault="006F416E" w:rsidP="00E922DC">
      <w:pPr>
        <w:spacing w:before="120" w:after="120" w:line="252" w:lineRule="auto"/>
        <w:ind w:firstLine="510"/>
        <w:jc w:val="both"/>
        <w:rPr>
          <w:rFonts w:cs="Times New Roman"/>
          <w:szCs w:val="28"/>
          <w:lang w:val="vi-VN"/>
        </w:rPr>
      </w:pPr>
      <w:r w:rsidRPr="00222170">
        <w:rPr>
          <w:rFonts w:cs="Times New Roman"/>
          <w:b/>
          <w:bCs/>
          <w:i/>
          <w:szCs w:val="28"/>
          <w:lang w:val="vi-VN"/>
        </w:rPr>
        <w:t>Ý kiến của Đại biểu Quốc hội:</w:t>
      </w:r>
      <w:r w:rsidRPr="00AA0D00">
        <w:rPr>
          <w:rFonts w:cs="Times New Roman"/>
          <w:i/>
          <w:szCs w:val="28"/>
          <w:lang w:val="vi-VN"/>
        </w:rPr>
        <w:t xml:space="preserve"> </w:t>
      </w:r>
      <w:r w:rsidRPr="00E922DC">
        <w:rPr>
          <w:rFonts w:cs="Times New Roman"/>
          <w:szCs w:val="28"/>
          <w:lang w:val="vi-VN"/>
        </w:rPr>
        <w:t>Một số ý kiến đề nghị bổ sung quy định về thời hạn thẩm định dự thảo kết luận</w:t>
      </w:r>
      <w:r w:rsidRPr="00AA0D00">
        <w:rPr>
          <w:rFonts w:cs="Times New Roman"/>
          <w:szCs w:val="28"/>
          <w:lang w:val="vi-VN"/>
        </w:rPr>
        <w:t xml:space="preserve">; </w:t>
      </w:r>
      <w:r w:rsidRPr="00E922DC">
        <w:rPr>
          <w:rFonts w:cs="Times New Roman"/>
          <w:szCs w:val="28"/>
          <w:lang w:val="vi-VN"/>
        </w:rPr>
        <w:t xml:space="preserve">bổ sung </w:t>
      </w:r>
      <w:r w:rsidRPr="00AA0D00">
        <w:rPr>
          <w:rFonts w:cs="Times New Roman"/>
          <w:szCs w:val="28"/>
          <w:lang w:val="vi-VN"/>
        </w:rPr>
        <w:t>quy định</w:t>
      </w:r>
      <w:r w:rsidRPr="00E922DC">
        <w:rPr>
          <w:rFonts w:cs="Times New Roman"/>
          <w:szCs w:val="28"/>
          <w:lang w:val="vi-VN"/>
        </w:rPr>
        <w:t xml:space="preserve"> dự thảo kết luận thanh tra của Thanh tra Bộ Quốc phòng, Thanh tra Bộ Công an, Thanh tra Ngân hàng Nhà nước phải được thẩm định trước khi ký ban hành để bảo đảm đồng bộ, thống nhất</w:t>
      </w:r>
      <w:r w:rsidRPr="00AA0D00">
        <w:rPr>
          <w:rFonts w:cs="Times New Roman"/>
          <w:szCs w:val="28"/>
          <w:lang w:val="vi-VN"/>
        </w:rPr>
        <w:t xml:space="preserve">; </w:t>
      </w:r>
      <w:r w:rsidRPr="00E922DC">
        <w:rPr>
          <w:rFonts w:cs="Times New Roman"/>
          <w:szCs w:val="28"/>
          <w:lang w:val="vi-VN"/>
        </w:rPr>
        <w:t>đề nghị làm rõ việc thẩm định dự thảo kết luận thanh tra được diễn ra trong quá trình xây dựng dự thảo kết luận thanh tra hay là trong quá trình ban hành kết luận thanh tra và thời hạn thẩm định bao lâu</w:t>
      </w:r>
      <w:r w:rsidRPr="00AA0D00">
        <w:rPr>
          <w:rFonts w:cs="Times New Roman"/>
          <w:szCs w:val="28"/>
          <w:lang w:val="vi-VN"/>
        </w:rPr>
        <w:t>…</w:t>
      </w:r>
    </w:p>
    <w:p w14:paraId="63EFCF11" w14:textId="4D3F4A11" w:rsidR="006F416E" w:rsidRPr="00AA0D00"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Có ý kiến đề nghị sửa điểm d khoản 2 theo hướng khi phát hiện có dấu hiệu tội phạm qua thanh tra, cơ quan thanh tra phải chuyển ngay cho cơ quan điều tra theo đúng quy định của Bộ luật Tố tụng hình sự, vì quy định như dự thảo Luật có thể hiểu là chỉ khi không xác định được hậu quả thiệt hại thì mới chuyển cho cơ quan điều tra</w:t>
      </w:r>
      <w:r w:rsidRPr="00AA0D00">
        <w:rPr>
          <w:rFonts w:cs="Times New Roman"/>
          <w:szCs w:val="28"/>
          <w:lang w:val="vi-VN"/>
        </w:rPr>
        <w:t xml:space="preserve">; </w:t>
      </w:r>
      <w:r w:rsidRPr="00E922DC">
        <w:rPr>
          <w:rFonts w:cs="Times New Roman"/>
          <w:szCs w:val="28"/>
          <w:lang w:val="vi-VN"/>
        </w:rPr>
        <w:t>cần quy định chặt chẽ hơn, tránh hình sự hóa quan hệ dân sự qua công tác thanh tra</w:t>
      </w:r>
      <w:r w:rsidRPr="00AA0D00">
        <w:rPr>
          <w:rFonts w:cs="Times New Roman"/>
          <w:szCs w:val="28"/>
          <w:lang w:val="vi-VN"/>
        </w:rPr>
        <w:t xml:space="preserve">; </w:t>
      </w:r>
      <w:r w:rsidRPr="00E922DC">
        <w:rPr>
          <w:rFonts w:cs="Times New Roman"/>
          <w:szCs w:val="28"/>
          <w:lang w:val="vi-VN"/>
        </w:rPr>
        <w:t>nghị bỏ quy định tại khoản 3 về nội dung “</w:t>
      </w:r>
      <w:r w:rsidRPr="00E922DC">
        <w:rPr>
          <w:rFonts w:cs="Times New Roman"/>
          <w:i/>
          <w:iCs/>
          <w:szCs w:val="28"/>
          <w:lang w:val="vi-VN"/>
        </w:rPr>
        <w:t>Một cuộc thanh tra có thể ban hành nhiều kết luận thanh tra nhằm phục vụ kịp thời yêu cầu quản lý nhà nước</w:t>
      </w:r>
      <w:r w:rsidRPr="00E922DC">
        <w:rPr>
          <w:rFonts w:cs="Times New Roman"/>
          <w:szCs w:val="28"/>
          <w:lang w:val="vi-VN"/>
        </w:rPr>
        <w:t>” vì không khả thi, sẽ gây khó khăn, phức tạp cho việc bảo đảm trình tự, thủ tục cũng như việc kiến nghị, theo dõi, giám sát, xử lý sau thanh tra</w:t>
      </w:r>
      <w:r w:rsidRPr="00AA0D00">
        <w:rPr>
          <w:rFonts w:cs="Times New Roman"/>
          <w:szCs w:val="28"/>
          <w:lang w:val="vi-VN"/>
        </w:rPr>
        <w:t xml:space="preserve">; </w:t>
      </w:r>
      <w:r w:rsidRPr="00E922DC">
        <w:rPr>
          <w:rFonts w:cs="Times New Roman"/>
          <w:szCs w:val="28"/>
          <w:lang w:val="vi-VN"/>
        </w:rPr>
        <w:t>đề nghị bổ sung quy định để xử lý đối với các kết luận thanh tra còn tồn đọng nhằm tháo gỡ các khó khăn, vướng mắc trong thực hiện các kết luận thanh tra như: bổ sung thêm trường hợp thực hiện thanh tra lại khi có phát sinh các tình huống nguyên nhân có sự thay đổi quy định pháp luật, tình hình kinh tế - xã hội dẫn đến không thể thực hiện kết luận thanh tra được</w:t>
      </w:r>
      <w:r w:rsidRPr="00AA0D00">
        <w:rPr>
          <w:rFonts w:cs="Times New Roman"/>
          <w:szCs w:val="28"/>
          <w:lang w:val="vi-VN"/>
        </w:rPr>
        <w:t>…</w:t>
      </w:r>
    </w:p>
    <w:p w14:paraId="219E3A25" w14:textId="77777777" w:rsidR="00222170" w:rsidRDefault="006F416E" w:rsidP="00222170">
      <w:pPr>
        <w:spacing w:before="120" w:after="120" w:line="252" w:lineRule="auto"/>
        <w:ind w:firstLine="510"/>
        <w:jc w:val="both"/>
        <w:rPr>
          <w:rFonts w:cs="Times New Roman"/>
          <w:szCs w:val="28"/>
          <w:lang w:val="vi-VN"/>
        </w:rPr>
      </w:pPr>
      <w:r w:rsidRPr="00222170">
        <w:rPr>
          <w:rFonts w:cs="Times New Roman"/>
          <w:b/>
          <w:bCs/>
          <w:i/>
          <w:iCs/>
          <w:szCs w:val="28"/>
          <w:lang w:val="vi-VN"/>
        </w:rPr>
        <w:t>Ý kiến tiếp thu, giải trình:</w:t>
      </w:r>
      <w:r w:rsidRPr="00AA0D00">
        <w:rPr>
          <w:rFonts w:cs="Times New Roman"/>
          <w:szCs w:val="28"/>
          <w:lang w:val="vi-VN"/>
        </w:rPr>
        <w:t xml:space="preserve"> Tiếp thu ý kiến của Đại biểu Quốc hội, dự thảo Luật đã bổ sung tại khoản 1 Đi</w:t>
      </w:r>
      <w:r w:rsidR="00E95B4D" w:rsidRPr="00AA0D00">
        <w:rPr>
          <w:rFonts w:cs="Times New Roman"/>
          <w:szCs w:val="28"/>
          <w:lang w:val="vi-VN"/>
        </w:rPr>
        <w:t>ề</w:t>
      </w:r>
      <w:r w:rsidRPr="00AA0D00">
        <w:rPr>
          <w:rFonts w:cs="Times New Roman"/>
          <w:szCs w:val="28"/>
          <w:lang w:val="vi-VN"/>
        </w:rPr>
        <w:t xml:space="preserve">u 35 quy định </w:t>
      </w:r>
      <w:r w:rsidRPr="00E922DC">
        <w:rPr>
          <w:rFonts w:cs="Times New Roman"/>
          <w:szCs w:val="28"/>
          <w:lang w:val="vi-VN"/>
        </w:rPr>
        <w:t xml:space="preserve">dự thảo kết luận thanh tra của Thanh tra Bộ Quốc phòng, Thanh tra Bộ Công an, Thanh tra Ngân hàng Nhà nước phải </w:t>
      </w:r>
      <w:r w:rsidRPr="00E922DC">
        <w:rPr>
          <w:rFonts w:cs="Times New Roman"/>
          <w:szCs w:val="28"/>
          <w:lang w:val="vi-VN"/>
        </w:rPr>
        <w:lastRenderedPageBreak/>
        <w:t>được thẩm định trước khi ký ban hành</w:t>
      </w:r>
      <w:r w:rsidR="00222170" w:rsidRPr="00222170">
        <w:rPr>
          <w:rFonts w:cs="Times New Roman"/>
          <w:szCs w:val="28"/>
          <w:lang w:val="vi-VN"/>
        </w:rPr>
        <w:t>; d</w:t>
      </w:r>
      <w:r w:rsidRPr="00AA0D00">
        <w:rPr>
          <w:rFonts w:cs="Times New Roman"/>
          <w:szCs w:val="28"/>
          <w:lang w:val="vi-VN"/>
        </w:rPr>
        <w:t>ự thảo Luật cũng quy định tại khoản 1 Điều 54 “</w:t>
      </w:r>
      <w:r w:rsidRPr="00AA0D00">
        <w:rPr>
          <w:rFonts w:cs="Times New Roman"/>
          <w:i/>
          <w:iCs/>
          <w:szCs w:val="28"/>
          <w:lang w:val="vi-VN"/>
        </w:rPr>
        <w:t>t</w:t>
      </w:r>
      <w:r w:rsidRPr="00E922DC">
        <w:rPr>
          <w:rFonts w:cs="Times New Roman"/>
          <w:i/>
          <w:iCs/>
          <w:szCs w:val="28"/>
          <w:lang w:val="vi-VN"/>
        </w:rPr>
        <w:t>rong quá trình thực hiện kết luận thanh tra, trường hợp có khó khăn, vướng mắc thì báo cáo cơ quan ban hành kết luận thanh tra</w:t>
      </w:r>
      <w:r w:rsidR="00222170" w:rsidRPr="00222170">
        <w:rPr>
          <w:rFonts w:cs="Times New Roman"/>
          <w:i/>
          <w:iCs/>
          <w:szCs w:val="28"/>
          <w:lang w:val="vi-VN"/>
        </w:rPr>
        <w:t xml:space="preserve"> để tổng hợp, báo cáo</w:t>
      </w:r>
      <w:r w:rsidRPr="00E922DC">
        <w:rPr>
          <w:rFonts w:cs="Times New Roman"/>
          <w:i/>
          <w:iCs/>
          <w:szCs w:val="28"/>
          <w:lang w:val="vi-VN"/>
        </w:rPr>
        <w:t xml:space="preserve"> Thủ trưởng cơ quan quản lý nhà nước cùng cấp với cơ quan thanh tra xem xét, xử lý theo quy định</w:t>
      </w:r>
      <w:r w:rsidRPr="00AA0D00">
        <w:rPr>
          <w:rFonts w:cs="Times New Roman"/>
          <w:szCs w:val="28"/>
          <w:lang w:val="vi-VN"/>
        </w:rPr>
        <w:t>”.</w:t>
      </w:r>
    </w:p>
    <w:p w14:paraId="322FE337" w14:textId="5F3C2682" w:rsidR="006F416E" w:rsidRPr="00AA0D00" w:rsidRDefault="006F416E" w:rsidP="00222170">
      <w:pPr>
        <w:spacing w:before="120" w:after="120" w:line="252" w:lineRule="auto"/>
        <w:ind w:firstLine="510"/>
        <w:jc w:val="both"/>
        <w:rPr>
          <w:rFonts w:cs="Times New Roman"/>
          <w:szCs w:val="28"/>
          <w:lang w:val="vi-VN"/>
        </w:rPr>
      </w:pPr>
      <w:r w:rsidRPr="00AA0D00">
        <w:rPr>
          <w:rFonts w:cs="Times New Roman"/>
          <w:szCs w:val="28"/>
          <w:lang w:val="vi-VN"/>
        </w:rPr>
        <w:t>Dự thảo Luật kế thừa quy định về một cuộc thanh tra có thể ban hành nhiều kết luận thanh tra từ Luật Thanh tra năm 2022 do đã được thực hiện ổn định và không có khó khăn, vướng mắc gì. Quy định này góp phần bảo đảm cho hoạt động thanh tra được nhanh chóng, kịp thời,</w:t>
      </w:r>
      <w:r w:rsidR="00E60EFF" w:rsidRPr="00AA0D00">
        <w:rPr>
          <w:rFonts w:cs="Times New Roman"/>
          <w:szCs w:val="28"/>
          <w:lang w:val="vi-VN"/>
        </w:rPr>
        <w:t xml:space="preserve"> đáp ứng</w:t>
      </w:r>
      <w:r w:rsidRPr="00AA0D00">
        <w:rPr>
          <w:rFonts w:cs="Times New Roman"/>
          <w:szCs w:val="28"/>
          <w:lang w:val="vi-VN"/>
        </w:rPr>
        <w:t xml:space="preserve"> yêu cầu quản lý nhà nước.</w:t>
      </w:r>
    </w:p>
    <w:p w14:paraId="722C7784" w14:textId="5CA87E5E" w:rsidR="006F416E" w:rsidRPr="00E922DC" w:rsidRDefault="006F416E" w:rsidP="00FB6B52">
      <w:pPr>
        <w:widowControl w:val="0"/>
        <w:spacing w:before="120" w:after="120" w:line="252" w:lineRule="auto"/>
        <w:ind w:firstLine="510"/>
        <w:jc w:val="both"/>
        <w:rPr>
          <w:rFonts w:cs="Times New Roman"/>
          <w:b/>
          <w:bCs/>
          <w:szCs w:val="28"/>
          <w:lang w:val="vi-VN"/>
        </w:rPr>
      </w:pPr>
      <w:r w:rsidRPr="00AA0D00">
        <w:rPr>
          <w:rFonts w:cs="Times New Roman"/>
          <w:b/>
          <w:bCs/>
          <w:szCs w:val="28"/>
          <w:lang w:val="vi-VN"/>
        </w:rPr>
        <w:t>2</w:t>
      </w:r>
      <w:r w:rsidRPr="00E922DC">
        <w:rPr>
          <w:rFonts w:cs="Times New Roman"/>
          <w:b/>
          <w:bCs/>
          <w:szCs w:val="28"/>
          <w:lang w:val="vi-VN"/>
        </w:rPr>
        <w:t>5. Về công khai kết luận thanh tra (Điều 37)</w:t>
      </w:r>
    </w:p>
    <w:p w14:paraId="2EF1FF30" w14:textId="77777777" w:rsidR="006F416E" w:rsidRPr="00AA0D00" w:rsidRDefault="006F416E" w:rsidP="00FB6B52">
      <w:pPr>
        <w:widowControl w:val="0"/>
        <w:spacing w:before="120" w:after="120" w:line="252" w:lineRule="auto"/>
        <w:ind w:firstLine="510"/>
        <w:jc w:val="both"/>
        <w:rPr>
          <w:rFonts w:cs="Times New Roman"/>
          <w:szCs w:val="28"/>
          <w:lang w:val="vi-VN"/>
        </w:rPr>
      </w:pPr>
      <w:r w:rsidRPr="00222170">
        <w:rPr>
          <w:rFonts w:cs="Times New Roman"/>
          <w:b/>
          <w:bCs/>
          <w:i/>
          <w:szCs w:val="28"/>
          <w:lang w:val="vi-VN"/>
        </w:rPr>
        <w:t>Ý kiến của Đại biểu Quốc hội:</w:t>
      </w:r>
      <w:r w:rsidRPr="00AA0D00">
        <w:rPr>
          <w:rFonts w:cs="Times New Roman"/>
          <w:i/>
          <w:szCs w:val="28"/>
          <w:lang w:val="vi-VN"/>
        </w:rPr>
        <w:t xml:space="preserve"> </w:t>
      </w:r>
      <w:r w:rsidRPr="00E922DC">
        <w:rPr>
          <w:rFonts w:cs="Times New Roman"/>
          <w:szCs w:val="28"/>
          <w:lang w:val="vi-VN"/>
        </w:rPr>
        <w:t>Có ý kiến đề nghị làm rõ “</w:t>
      </w:r>
      <w:r w:rsidRPr="00E922DC">
        <w:rPr>
          <w:rFonts w:cs="Times New Roman"/>
          <w:i/>
          <w:szCs w:val="28"/>
          <w:lang w:val="vi-VN"/>
        </w:rPr>
        <w:t>bí mật khác</w:t>
      </w:r>
      <w:r w:rsidRPr="00E922DC">
        <w:rPr>
          <w:rFonts w:cs="Times New Roman"/>
          <w:szCs w:val="28"/>
          <w:lang w:val="vi-VN"/>
        </w:rPr>
        <w:t>” tại khoản 2 là bí mật nào, về những nội dung gì để thống nhất cách hiểu, thực hiện cho đồng bộ, không làm ảnh hưởng đến quyền, lợi ích hợp pháp của người dân, doanh nghiệp</w:t>
      </w:r>
      <w:r w:rsidRPr="00AA0D00">
        <w:rPr>
          <w:rFonts w:cs="Times New Roman"/>
          <w:szCs w:val="28"/>
          <w:lang w:val="vi-VN"/>
        </w:rPr>
        <w:t xml:space="preserve">; </w:t>
      </w:r>
      <w:r w:rsidRPr="00E922DC">
        <w:rPr>
          <w:rFonts w:cs="Times New Roman"/>
          <w:szCs w:val="28"/>
          <w:lang w:val="vi-VN"/>
        </w:rPr>
        <w:t>đề nghị tại khoản 3 cần quy định cụ thể hoặc giao Chính phủ quy định về thời gian đăng tải, thông báo hoặc niêm yết kết luận thanh tra</w:t>
      </w:r>
      <w:r w:rsidRPr="00AA0D00">
        <w:rPr>
          <w:rFonts w:cs="Times New Roman"/>
          <w:szCs w:val="28"/>
          <w:lang w:val="vi-VN"/>
        </w:rPr>
        <w:t xml:space="preserve">; </w:t>
      </w:r>
      <w:r w:rsidRPr="00E922DC">
        <w:rPr>
          <w:rFonts w:cs="Times New Roman"/>
          <w:szCs w:val="28"/>
          <w:lang w:val="vi-VN"/>
        </w:rPr>
        <w:t>đề nghị quy định rõ việc công khai kết luận được lựa chọn thực hiện theo 01 trong 04 hình thức được xác định trong dự thảo Luật</w:t>
      </w:r>
      <w:r w:rsidRPr="00AA0D00">
        <w:rPr>
          <w:rFonts w:cs="Times New Roman"/>
          <w:szCs w:val="28"/>
          <w:lang w:val="vi-VN"/>
        </w:rPr>
        <w:t>…</w:t>
      </w:r>
    </w:p>
    <w:p w14:paraId="14D78E36" w14:textId="2648088C" w:rsidR="006F416E" w:rsidRPr="00AA0D00" w:rsidRDefault="006F416E" w:rsidP="00E922DC">
      <w:pPr>
        <w:spacing w:before="120" w:after="120" w:line="252" w:lineRule="auto"/>
        <w:ind w:firstLine="510"/>
        <w:jc w:val="both"/>
        <w:rPr>
          <w:rFonts w:cs="Times New Roman"/>
          <w:szCs w:val="28"/>
          <w:lang w:val="vi-VN"/>
        </w:rPr>
      </w:pPr>
      <w:r w:rsidRPr="00222170">
        <w:rPr>
          <w:rFonts w:cs="Times New Roman"/>
          <w:b/>
          <w:bCs/>
          <w:i/>
          <w:iCs/>
          <w:szCs w:val="28"/>
          <w:lang w:val="vi-VN"/>
        </w:rPr>
        <w:t>Ý kiến tiếp thu, giải trình:</w:t>
      </w:r>
      <w:r w:rsidRPr="00AA0D00">
        <w:rPr>
          <w:rFonts w:cs="Times New Roman"/>
          <w:i/>
          <w:iCs/>
          <w:szCs w:val="28"/>
          <w:lang w:val="vi-VN"/>
        </w:rPr>
        <w:t xml:space="preserve"> </w:t>
      </w:r>
      <w:r w:rsidRPr="00AA0D00">
        <w:rPr>
          <w:rFonts w:cs="Times New Roman"/>
          <w:szCs w:val="28"/>
          <w:lang w:val="vi-VN"/>
        </w:rPr>
        <w:t>Dự thảo Luật quy định về “</w:t>
      </w:r>
      <w:r w:rsidRPr="00AA0D00">
        <w:rPr>
          <w:rFonts w:cs="Times New Roman"/>
          <w:i/>
          <w:szCs w:val="28"/>
          <w:lang w:val="vi-VN"/>
        </w:rPr>
        <w:t>bí mật khác</w:t>
      </w:r>
      <w:r w:rsidRPr="00AA0D00">
        <w:rPr>
          <w:rFonts w:cs="Times New Roman"/>
          <w:szCs w:val="28"/>
          <w:lang w:val="vi-VN"/>
        </w:rPr>
        <w:t>” và được hướng dẫn tại Nghị định quy định chi tiết và hướng dẫn một số điều của Luật Thanh tra</w:t>
      </w:r>
      <w:r w:rsidR="00AD3315" w:rsidRPr="00AA0D00">
        <w:rPr>
          <w:rFonts w:cs="Times New Roman"/>
          <w:szCs w:val="28"/>
          <w:lang w:val="vi-VN"/>
        </w:rPr>
        <w:t>,</w:t>
      </w:r>
      <w:r w:rsidRPr="00AA0D00">
        <w:rPr>
          <w:rFonts w:cs="Times New Roman"/>
          <w:szCs w:val="28"/>
          <w:lang w:val="vi-VN"/>
        </w:rPr>
        <w:t xml:space="preserve"> bao gồm các bí mật như: </w:t>
      </w:r>
      <w:r w:rsidR="00222170" w:rsidRPr="00222170">
        <w:rPr>
          <w:rFonts w:cs="Times New Roman"/>
          <w:szCs w:val="28"/>
          <w:lang w:val="vi-VN"/>
        </w:rPr>
        <w:t>B</w:t>
      </w:r>
      <w:r w:rsidRPr="00AA0D00">
        <w:rPr>
          <w:rFonts w:cs="Times New Roman"/>
          <w:szCs w:val="28"/>
          <w:lang w:val="vi-VN"/>
        </w:rPr>
        <w:t>í mật dân sự, bí mật thông tin khách hàng… Dự thảo Nghị định cũng quy định cụ thể về việc thực hiện công khai kết luận thanh tra, việc lựa chọn hình thức công khai kết luận thanh tra…</w:t>
      </w:r>
    </w:p>
    <w:p w14:paraId="2C7762D1" w14:textId="51968843" w:rsidR="006F416E" w:rsidRPr="00E922DC" w:rsidRDefault="006F416E" w:rsidP="00E922DC">
      <w:pPr>
        <w:spacing w:before="120" w:after="120" w:line="252" w:lineRule="auto"/>
        <w:ind w:firstLine="510"/>
        <w:jc w:val="both"/>
        <w:rPr>
          <w:rFonts w:cs="Times New Roman"/>
          <w:b/>
          <w:bCs/>
          <w:szCs w:val="28"/>
          <w:lang w:val="vi-VN"/>
        </w:rPr>
      </w:pPr>
      <w:r w:rsidRPr="00AA0D00">
        <w:rPr>
          <w:rFonts w:cs="Times New Roman"/>
          <w:b/>
          <w:bCs/>
          <w:szCs w:val="28"/>
          <w:lang w:val="vi-VN"/>
        </w:rPr>
        <w:t>2</w:t>
      </w:r>
      <w:r w:rsidRPr="00E922DC">
        <w:rPr>
          <w:rFonts w:cs="Times New Roman"/>
          <w:b/>
          <w:bCs/>
          <w:szCs w:val="28"/>
          <w:lang w:val="vi-VN"/>
        </w:rPr>
        <w:t xml:space="preserve">6. Về nhiệm vụ, quyền hạn của </w:t>
      </w:r>
      <w:r w:rsidR="00AD3315" w:rsidRPr="00AA0D00">
        <w:rPr>
          <w:rFonts w:cs="Times New Roman"/>
          <w:b/>
          <w:bCs/>
          <w:szCs w:val="28"/>
          <w:lang w:val="vi-VN"/>
        </w:rPr>
        <w:t>n</w:t>
      </w:r>
      <w:r w:rsidRPr="00E922DC">
        <w:rPr>
          <w:rFonts w:cs="Times New Roman"/>
          <w:b/>
          <w:bCs/>
          <w:szCs w:val="28"/>
          <w:lang w:val="vi-VN"/>
        </w:rPr>
        <w:t>gười ra quyết định thanh tra (Điều 38), Trưởng đoàn thanh tra (Điều 39), thành viên Đoàn thanh tra (Điều 40)</w:t>
      </w:r>
    </w:p>
    <w:p w14:paraId="7B16C46A" w14:textId="77777777" w:rsidR="006F416E" w:rsidRPr="00AA0D00" w:rsidRDefault="006F416E" w:rsidP="00E922DC">
      <w:pPr>
        <w:spacing w:before="120" w:after="120" w:line="252" w:lineRule="auto"/>
        <w:ind w:firstLine="510"/>
        <w:jc w:val="both"/>
        <w:rPr>
          <w:rFonts w:cs="Times New Roman"/>
          <w:szCs w:val="28"/>
          <w:lang w:val="vi-VN"/>
        </w:rPr>
      </w:pPr>
      <w:r w:rsidRPr="00222170">
        <w:rPr>
          <w:rFonts w:cs="Times New Roman"/>
          <w:b/>
          <w:bCs/>
          <w:i/>
          <w:szCs w:val="28"/>
          <w:lang w:val="vi-VN"/>
        </w:rPr>
        <w:t>Ý kiến của Đại biểu Quốc hội:</w:t>
      </w:r>
      <w:r w:rsidRPr="00AA0D00">
        <w:rPr>
          <w:rFonts w:cs="Times New Roman"/>
          <w:i/>
          <w:szCs w:val="28"/>
          <w:lang w:val="vi-VN"/>
        </w:rPr>
        <w:t xml:space="preserve"> </w:t>
      </w:r>
      <w:r w:rsidRPr="00E922DC">
        <w:rPr>
          <w:rFonts w:cs="Times New Roman"/>
          <w:spacing w:val="2"/>
          <w:szCs w:val="28"/>
          <w:lang w:val="vi-VN"/>
        </w:rPr>
        <w:t>Có ý kiến đề nghị bổ sung lý do cụ thể của việc đình chỉ, thay đổi Trưởng đoàn thanh tra, thành viên Đoàn thanh tra tại điểm n khoản 1 Điều 38</w:t>
      </w:r>
      <w:r w:rsidRPr="00AA0D00">
        <w:rPr>
          <w:rFonts w:cs="Times New Roman"/>
          <w:spacing w:val="2"/>
          <w:szCs w:val="28"/>
          <w:lang w:val="vi-VN"/>
        </w:rPr>
        <w:t xml:space="preserve">; </w:t>
      </w:r>
      <w:r w:rsidRPr="00E922DC">
        <w:rPr>
          <w:rFonts w:cs="Times New Roman"/>
          <w:szCs w:val="28"/>
          <w:lang w:val="vi-VN"/>
        </w:rPr>
        <w:t xml:space="preserve">đề nghị rà soát để phân định rõ thẩm quyền của </w:t>
      </w:r>
      <w:r w:rsidRPr="00AA0D00">
        <w:rPr>
          <w:rFonts w:cs="Times New Roman"/>
          <w:szCs w:val="28"/>
          <w:lang w:val="vi-VN"/>
        </w:rPr>
        <w:t>n</w:t>
      </w:r>
      <w:r w:rsidRPr="00E922DC">
        <w:rPr>
          <w:rFonts w:cs="Times New Roman"/>
          <w:szCs w:val="28"/>
          <w:lang w:val="vi-VN"/>
        </w:rPr>
        <w:t xml:space="preserve">gười ra quyết định thanh tra và Trưởng đoàn thanh tra </w:t>
      </w:r>
      <w:r w:rsidRPr="00AA0D00">
        <w:rPr>
          <w:rFonts w:cs="Times New Roman"/>
          <w:szCs w:val="28"/>
          <w:lang w:val="vi-VN"/>
        </w:rPr>
        <w:t xml:space="preserve">để </w:t>
      </w:r>
      <w:r w:rsidRPr="00E922DC">
        <w:rPr>
          <w:rFonts w:cs="Times New Roman"/>
          <w:szCs w:val="28"/>
          <w:lang w:val="vi-VN"/>
        </w:rPr>
        <w:t>bảo đảm không trùng lặp</w:t>
      </w:r>
      <w:r w:rsidRPr="00AA0D00">
        <w:rPr>
          <w:rFonts w:cs="Times New Roman"/>
          <w:szCs w:val="28"/>
          <w:lang w:val="vi-VN"/>
        </w:rPr>
        <w:t xml:space="preserve">; </w:t>
      </w:r>
      <w:r w:rsidRPr="00E922DC">
        <w:rPr>
          <w:rFonts w:cs="Times New Roman"/>
          <w:szCs w:val="28"/>
          <w:lang w:val="vi-VN"/>
        </w:rPr>
        <w:t>đề nghị tiếp tục rà soát quy định tại các điều 38, 39 và 40 của dự thảo Luật bảo đảm phù hợp, thống nhất với thẩm quyền xử phạt vi phạm hành chính của các chức danh được quy định tại Luật Xử lý vi phạm hành chính đang được sửa đổi, bổ sung tại Kỳ họp này</w:t>
      </w:r>
      <w:r w:rsidRPr="00AA0D00">
        <w:rPr>
          <w:rFonts w:cs="Times New Roman"/>
          <w:szCs w:val="28"/>
          <w:lang w:val="vi-VN"/>
        </w:rPr>
        <w:t xml:space="preserve">; </w:t>
      </w:r>
      <w:r w:rsidRPr="00E922DC">
        <w:rPr>
          <w:rFonts w:cs="Times New Roman"/>
          <w:szCs w:val="28"/>
          <w:lang w:val="vi-VN"/>
        </w:rPr>
        <w:t>đề nghị bổ sung quy định về thành viên Đoàn thanh tra, thanh tra viên được sử dụng con dấu của cơ quan thanh tra để bảo đảm tính pháp lý và hiệu lực của các văn bản</w:t>
      </w:r>
      <w:r w:rsidRPr="00AA0D00">
        <w:rPr>
          <w:rFonts w:cs="Times New Roman"/>
          <w:szCs w:val="28"/>
          <w:lang w:val="vi-VN"/>
        </w:rPr>
        <w:t xml:space="preserve">; </w:t>
      </w:r>
      <w:r w:rsidRPr="00E922DC">
        <w:rPr>
          <w:rFonts w:cs="Times New Roman"/>
          <w:szCs w:val="28"/>
          <w:lang w:val="vi-VN"/>
        </w:rPr>
        <w:t>đề nghị bổ sung chi tiết việc thực hiện các quyền của người ra quyết định thanh tra, trưởng đoàn thanh tra (ví dụ như quyền phong tỏa tài khoản, kiểm kê tài sản, thu hồi tài sản bị chiếm đoạt, chiếm giữ, sử dụng trái pháp luật hoặc bị thất thoát) và bổ sung quy định về chế tài xử lý đối với những hành vi vi phạm để bảo đảm tính khả thi trên thực tế</w:t>
      </w:r>
      <w:r w:rsidRPr="00AA0D00">
        <w:rPr>
          <w:rFonts w:cs="Times New Roman"/>
          <w:szCs w:val="28"/>
          <w:lang w:val="vi-VN"/>
        </w:rPr>
        <w:t>…</w:t>
      </w:r>
    </w:p>
    <w:p w14:paraId="337A0434" w14:textId="6004DF61" w:rsidR="006F416E" w:rsidRPr="00AA0D00" w:rsidRDefault="006F416E" w:rsidP="00E922DC">
      <w:pPr>
        <w:spacing w:before="120" w:after="120" w:line="252" w:lineRule="auto"/>
        <w:ind w:firstLine="510"/>
        <w:jc w:val="both"/>
        <w:rPr>
          <w:rFonts w:cs="Times New Roman"/>
          <w:szCs w:val="28"/>
          <w:lang w:val="vi-VN"/>
        </w:rPr>
      </w:pPr>
      <w:r w:rsidRPr="00222170">
        <w:rPr>
          <w:rFonts w:cs="Times New Roman"/>
          <w:b/>
          <w:bCs/>
          <w:i/>
          <w:iCs/>
          <w:szCs w:val="28"/>
          <w:lang w:val="vi-VN"/>
        </w:rPr>
        <w:t>Ý kiến tiếp thu, giải trình:</w:t>
      </w:r>
      <w:r w:rsidRPr="00AA0D00">
        <w:rPr>
          <w:rFonts w:cs="Times New Roman"/>
          <w:i/>
          <w:iCs/>
          <w:szCs w:val="28"/>
          <w:lang w:val="vi-VN"/>
        </w:rPr>
        <w:t xml:space="preserve"> </w:t>
      </w:r>
      <w:r w:rsidRPr="00AA0D00">
        <w:rPr>
          <w:rFonts w:cs="Times New Roman"/>
          <w:szCs w:val="28"/>
          <w:lang w:val="vi-VN"/>
        </w:rPr>
        <w:t xml:space="preserve">Việc đình chỉ, thay đổi Trưởng đoàn thanh tra, thành viên Đoàn thanh tra được hướng dẫn cụ thể tại Điều 25 của </w:t>
      </w:r>
      <w:r w:rsidR="00CF3BA6" w:rsidRPr="00AA0D00">
        <w:rPr>
          <w:rFonts w:cs="Times New Roman"/>
          <w:szCs w:val="28"/>
          <w:lang w:val="vi-VN"/>
        </w:rPr>
        <w:t xml:space="preserve">dự thảo </w:t>
      </w:r>
      <w:r w:rsidRPr="00AA0D00">
        <w:rPr>
          <w:rFonts w:cs="Times New Roman"/>
          <w:szCs w:val="28"/>
          <w:lang w:val="vi-VN"/>
        </w:rPr>
        <w:t xml:space="preserve">Nghị </w:t>
      </w:r>
      <w:r w:rsidRPr="00AA0D00">
        <w:rPr>
          <w:rFonts w:cs="Times New Roman"/>
          <w:szCs w:val="28"/>
          <w:lang w:val="vi-VN"/>
        </w:rPr>
        <w:lastRenderedPageBreak/>
        <w:t>định quy định chi tiết và hướng dẫn thi hành Luật Thanh tra. Dự thảo Luật Thanh tra chỉ quy định mang tính nguyên tắc về thẩm quyền xử phạt vi phạm hành chính hoặc kiến nghị người có thẩm quyền xử phạt vi phạm hành chính; còn thẩm quyền cụ thể do Luật Xử lý vi phạm hành chính quy định.</w:t>
      </w:r>
    </w:p>
    <w:p w14:paraId="6B0015BB" w14:textId="5C4BD507" w:rsidR="006F416E" w:rsidRPr="00AA0D00" w:rsidRDefault="006F416E" w:rsidP="00E922DC">
      <w:pPr>
        <w:spacing w:before="120" w:after="120" w:line="252" w:lineRule="auto"/>
        <w:ind w:firstLine="510"/>
        <w:jc w:val="both"/>
        <w:rPr>
          <w:rFonts w:cs="Times New Roman"/>
          <w:szCs w:val="28"/>
          <w:lang w:val="vi-VN"/>
        </w:rPr>
      </w:pPr>
      <w:r w:rsidRPr="00AA0D00">
        <w:rPr>
          <w:rFonts w:cs="Times New Roman"/>
          <w:szCs w:val="28"/>
          <w:lang w:val="vi-VN"/>
        </w:rPr>
        <w:t xml:space="preserve">Việc sử dụng con dấu của Đoàn thanh tra được thực hiện theo pháp luật về quản lý, sử dụng con dấu; các quyền của người tiến hành thanh tra được </w:t>
      </w:r>
      <w:r w:rsidR="0018498D" w:rsidRPr="0018498D">
        <w:rPr>
          <w:rFonts w:cs="Times New Roman"/>
          <w:szCs w:val="28"/>
          <w:lang w:val="vi-VN"/>
        </w:rPr>
        <w:t>quy định</w:t>
      </w:r>
      <w:r w:rsidRPr="00AA0D00">
        <w:rPr>
          <w:rFonts w:cs="Times New Roman"/>
          <w:szCs w:val="28"/>
          <w:lang w:val="vi-VN"/>
        </w:rPr>
        <w:t xml:space="preserve"> cụ thể về trình tự, thủ tục thực hiện quyền nên không cần</w:t>
      </w:r>
      <w:r w:rsidR="0018498D" w:rsidRPr="0018498D">
        <w:rPr>
          <w:rFonts w:cs="Times New Roman"/>
          <w:szCs w:val="28"/>
          <w:lang w:val="vi-VN"/>
        </w:rPr>
        <w:t xml:space="preserve"> thiết</w:t>
      </w:r>
      <w:r w:rsidRPr="00AA0D00">
        <w:rPr>
          <w:rFonts w:cs="Times New Roman"/>
          <w:szCs w:val="28"/>
          <w:lang w:val="vi-VN"/>
        </w:rPr>
        <w:t xml:space="preserve"> quy định hướng dẫn riêng về vấn đề này; dự thảo Luật Thanh tra chỉ quy định về nguyên tắc xử lý mà không có chế tài cụ thể đối với các hành vi vi phạm. Tùy theo từng tính chất, mức độ vi phạm mà được thực hiện theo các quy định pháp luật có liên quan, ví dụ như Nghị định số 1</w:t>
      </w:r>
      <w:r w:rsidR="002A7970" w:rsidRPr="00AA0D00">
        <w:rPr>
          <w:rFonts w:cs="Times New Roman"/>
          <w:szCs w:val="28"/>
          <w:lang w:val="vi-VN"/>
        </w:rPr>
        <w:t>4</w:t>
      </w:r>
      <w:r w:rsidRPr="00AA0D00">
        <w:rPr>
          <w:rFonts w:cs="Times New Roman"/>
          <w:szCs w:val="28"/>
          <w:lang w:val="vi-VN"/>
        </w:rPr>
        <w:t>4/2021/NĐ-CP có quy định về xử phạt vi phạm hành chính đối với hành vi cản trở, chống đối thanh tra…</w:t>
      </w:r>
    </w:p>
    <w:p w14:paraId="7D4E94C6" w14:textId="77777777" w:rsidR="006F416E" w:rsidRPr="00E922DC" w:rsidRDefault="006F416E" w:rsidP="00E922DC">
      <w:pPr>
        <w:spacing w:before="120" w:after="120" w:line="252" w:lineRule="auto"/>
        <w:ind w:firstLine="510"/>
        <w:jc w:val="both"/>
        <w:rPr>
          <w:rFonts w:cs="Times New Roman"/>
          <w:b/>
          <w:bCs/>
          <w:szCs w:val="28"/>
          <w:lang w:val="vi-VN"/>
        </w:rPr>
      </w:pPr>
      <w:r w:rsidRPr="00AA0D00">
        <w:rPr>
          <w:rFonts w:cs="Times New Roman"/>
          <w:b/>
          <w:bCs/>
          <w:szCs w:val="28"/>
          <w:lang w:val="vi-VN"/>
        </w:rPr>
        <w:t>2</w:t>
      </w:r>
      <w:r w:rsidRPr="00E922DC">
        <w:rPr>
          <w:rFonts w:cs="Times New Roman"/>
          <w:b/>
          <w:bCs/>
          <w:szCs w:val="28"/>
          <w:lang w:val="vi-VN"/>
        </w:rPr>
        <w:t>7. Về quyền yêu cầu cơ quan, tổ chức, cá nhân có liên quan cung cấp thông tin, tài liệu</w:t>
      </w:r>
      <w:r w:rsidRPr="00AA0D00">
        <w:rPr>
          <w:rFonts w:cs="Times New Roman"/>
          <w:b/>
          <w:bCs/>
          <w:szCs w:val="28"/>
          <w:lang w:val="vi-VN"/>
        </w:rPr>
        <w:t xml:space="preserve">; </w:t>
      </w:r>
      <w:r w:rsidRPr="00E922DC">
        <w:rPr>
          <w:rFonts w:cs="Times New Roman"/>
          <w:b/>
          <w:bCs/>
          <w:szCs w:val="28"/>
          <w:lang w:val="vi-VN"/>
        </w:rPr>
        <w:t>trưng cầu giám định</w:t>
      </w:r>
      <w:r w:rsidRPr="00AA0D00">
        <w:rPr>
          <w:rFonts w:cs="Times New Roman"/>
          <w:b/>
          <w:bCs/>
          <w:szCs w:val="28"/>
          <w:lang w:val="vi-VN"/>
        </w:rPr>
        <w:t xml:space="preserve">; </w:t>
      </w:r>
      <w:r w:rsidRPr="00E922DC">
        <w:rPr>
          <w:rFonts w:cs="Times New Roman"/>
          <w:b/>
          <w:bCs/>
          <w:szCs w:val="28"/>
          <w:lang w:val="vi-VN"/>
        </w:rPr>
        <w:t>quyền yêu cầu tổ chức tín dụng phong tỏa tài khoản của đối tượng thanh tra (Điều 42</w:t>
      </w:r>
      <w:r w:rsidRPr="00AA0D00">
        <w:rPr>
          <w:rFonts w:cs="Times New Roman"/>
          <w:b/>
          <w:bCs/>
          <w:szCs w:val="28"/>
          <w:lang w:val="vi-VN"/>
        </w:rPr>
        <w:t>, 45, 48</w:t>
      </w:r>
      <w:r w:rsidRPr="00E922DC">
        <w:rPr>
          <w:rFonts w:cs="Times New Roman"/>
          <w:b/>
          <w:bCs/>
          <w:szCs w:val="28"/>
          <w:lang w:val="vi-VN"/>
        </w:rPr>
        <w:t>)</w:t>
      </w:r>
    </w:p>
    <w:p w14:paraId="4AAE7B39" w14:textId="7BA26C54" w:rsidR="006F416E" w:rsidRPr="00AA0D00" w:rsidRDefault="006F416E" w:rsidP="00E922DC">
      <w:pPr>
        <w:spacing w:before="120" w:after="120" w:line="252" w:lineRule="auto"/>
        <w:ind w:firstLine="510"/>
        <w:jc w:val="both"/>
        <w:rPr>
          <w:rFonts w:cs="Times New Roman"/>
          <w:szCs w:val="28"/>
          <w:lang w:val="vi-VN"/>
        </w:rPr>
      </w:pPr>
      <w:r w:rsidRPr="0018498D">
        <w:rPr>
          <w:rFonts w:cs="Times New Roman"/>
          <w:b/>
          <w:bCs/>
          <w:i/>
          <w:szCs w:val="28"/>
          <w:lang w:val="vi-VN"/>
        </w:rPr>
        <w:t>Ý kiến của Đại biểu Quốc hội:</w:t>
      </w:r>
      <w:r w:rsidRPr="00AA0D00">
        <w:rPr>
          <w:rFonts w:cs="Times New Roman"/>
          <w:i/>
          <w:szCs w:val="28"/>
          <w:lang w:val="vi-VN"/>
        </w:rPr>
        <w:t xml:space="preserve"> </w:t>
      </w:r>
      <w:r w:rsidRPr="00E922DC">
        <w:rPr>
          <w:rFonts w:cs="Times New Roman"/>
          <w:szCs w:val="28"/>
          <w:lang w:val="vi-VN"/>
        </w:rPr>
        <w:t xml:space="preserve">Có ý kiến đề nghị bổ sung quy định tại khoản 3 Điều </w:t>
      </w:r>
      <w:r w:rsidRPr="00AA0D00">
        <w:rPr>
          <w:rFonts w:cs="Times New Roman"/>
          <w:szCs w:val="28"/>
          <w:lang w:val="vi-VN"/>
        </w:rPr>
        <w:t>42</w:t>
      </w:r>
      <w:r w:rsidRPr="00E922DC">
        <w:rPr>
          <w:rFonts w:cs="Times New Roman"/>
          <w:szCs w:val="28"/>
          <w:lang w:val="vi-VN"/>
        </w:rPr>
        <w:t xml:space="preserve"> để loại trừ trách nhiệm bảo quản hồ sơ thanh tra của </w:t>
      </w:r>
      <w:r w:rsidRPr="00AA0D00">
        <w:rPr>
          <w:rFonts w:cs="Times New Roman"/>
          <w:szCs w:val="28"/>
          <w:lang w:val="vi-VN"/>
        </w:rPr>
        <w:t>n</w:t>
      </w:r>
      <w:r w:rsidRPr="00E922DC">
        <w:rPr>
          <w:rFonts w:cs="Times New Roman"/>
          <w:szCs w:val="28"/>
          <w:lang w:val="vi-VN"/>
        </w:rPr>
        <w:t xml:space="preserve">gười tiến hành thanh tra trong trường hợp hồ sơ gốc được chuyển cho cơ quan điều tra, cơ quan có thẩm quyền của Nhà nước để xử lý theo quy định của pháp luật khi qua thanh tra phát hiện hành vi có dấu hiệu vi phạm pháp luật; bổ sung quy định về việc khi sử dụng thông tin mật, dữ liệu cá nhân phải thực hiện đúng quy định của Luật Bảo vệ bí mật </w:t>
      </w:r>
      <w:r w:rsidR="002A7970" w:rsidRPr="00AA0D00">
        <w:rPr>
          <w:rFonts w:cs="Times New Roman"/>
          <w:szCs w:val="28"/>
          <w:lang w:val="vi-VN"/>
        </w:rPr>
        <w:t>n</w:t>
      </w:r>
      <w:r w:rsidRPr="00E922DC">
        <w:rPr>
          <w:rFonts w:cs="Times New Roman"/>
          <w:szCs w:val="28"/>
          <w:lang w:val="vi-VN"/>
        </w:rPr>
        <w:t>hà nước, Luật Tiếp cận thông tin, Luật Bảo vệ dữ liệu cá nhân</w:t>
      </w:r>
      <w:r w:rsidRPr="00AA0D00">
        <w:rPr>
          <w:rFonts w:cs="Times New Roman"/>
          <w:szCs w:val="28"/>
          <w:lang w:val="vi-VN"/>
        </w:rPr>
        <w:t xml:space="preserve">; </w:t>
      </w:r>
      <w:r w:rsidRPr="00E922DC">
        <w:rPr>
          <w:rFonts w:cs="Times New Roman"/>
          <w:szCs w:val="28"/>
          <w:lang w:val="vi-VN"/>
        </w:rPr>
        <w:t>bổ sung một khoản tại Điều này quy định về chế tài xử lý khi cơ quan, tổ chức, cá nhân liên quan đến quyết định thanh tra có hành vi không cung cấp, trì hoãn hoặc cung cấp sai thông tin, tình hình dẫn đến tình trạng né tránh, làm chậm trong quá trình thanh tra</w:t>
      </w:r>
      <w:r w:rsidRPr="00AA0D00">
        <w:rPr>
          <w:rFonts w:cs="Times New Roman"/>
          <w:szCs w:val="28"/>
          <w:lang w:val="vi-VN"/>
        </w:rPr>
        <w:t>…</w:t>
      </w:r>
    </w:p>
    <w:p w14:paraId="22BA06F6" w14:textId="77777777" w:rsidR="006F416E" w:rsidRPr="00AA0D00" w:rsidRDefault="006F416E" w:rsidP="00E922DC">
      <w:pPr>
        <w:spacing w:before="120" w:after="120" w:line="252" w:lineRule="auto"/>
        <w:ind w:firstLine="510"/>
        <w:jc w:val="both"/>
        <w:rPr>
          <w:rFonts w:cs="Times New Roman"/>
          <w:szCs w:val="28"/>
          <w:lang w:val="vi-VN"/>
        </w:rPr>
      </w:pPr>
      <w:r w:rsidRPr="00E922DC">
        <w:rPr>
          <w:rFonts w:cs="Times New Roman"/>
          <w:szCs w:val="28"/>
          <w:lang w:val="vi-VN"/>
        </w:rPr>
        <w:t>Có ý kiến đề nghị bỏ khoản 2 và khoản 3, sửa lại khoản 1 như sau: “</w:t>
      </w:r>
      <w:r w:rsidRPr="00E922DC">
        <w:rPr>
          <w:rFonts w:cs="Times New Roman"/>
          <w:i/>
          <w:iCs/>
          <w:szCs w:val="28"/>
          <w:lang w:val="vi-VN"/>
        </w:rPr>
        <w:t>Khi cần đánh giá về nội dung đến chuyên môn kỹ thuật làm căn cứ kết luận, Trưởng đoàn thanh tra đề nghị người ra quyết định thanh tra quyết định trưng cầu giám định. Việc trưng cầu giám định thực hiện theo quy định của pháp luật về giám định</w:t>
      </w:r>
      <w:r w:rsidRPr="00E922DC">
        <w:rPr>
          <w:rFonts w:cs="Times New Roman"/>
          <w:szCs w:val="28"/>
          <w:lang w:val="vi-VN"/>
        </w:rPr>
        <w:t>” vì các quy định về trưng cầu giám định đã được quy định trong Luật Giám định tư pháp nên không nhắc lại trong Luật này</w:t>
      </w:r>
      <w:r w:rsidRPr="00AA0D00">
        <w:rPr>
          <w:rFonts w:cs="Times New Roman"/>
          <w:szCs w:val="28"/>
          <w:lang w:val="vi-VN"/>
        </w:rPr>
        <w:t xml:space="preserve">; </w:t>
      </w:r>
      <w:r w:rsidRPr="00E922DC">
        <w:rPr>
          <w:rFonts w:cs="Times New Roman"/>
          <w:szCs w:val="28"/>
          <w:lang w:val="vi-VN"/>
        </w:rPr>
        <w:t>đề nghị bổ sung trách nhiệm phối hợp của Ngân hàng Nhà nước Việt Nam trong việc chỉ đạo các tổ chức tín dụng, thực hiện phong tỏa tài khoản của các đối tượng thanh tra trong trường hợp đối tượng thanh tra có thể mở các tài khoản ở các chi nhánh khác ngoài địa bàn tỉnh mà cơ quan thanh tra thực hiện</w:t>
      </w:r>
      <w:r w:rsidRPr="00AA0D00">
        <w:rPr>
          <w:rFonts w:cs="Times New Roman"/>
          <w:szCs w:val="28"/>
          <w:lang w:val="vi-VN"/>
        </w:rPr>
        <w:t>…</w:t>
      </w:r>
    </w:p>
    <w:p w14:paraId="55A9C942" w14:textId="5B38ED41" w:rsidR="006F416E" w:rsidRPr="00AA0D00" w:rsidRDefault="006F416E" w:rsidP="00E922DC">
      <w:pPr>
        <w:spacing w:before="120" w:after="120" w:line="252" w:lineRule="auto"/>
        <w:ind w:firstLine="510"/>
        <w:jc w:val="both"/>
        <w:rPr>
          <w:rFonts w:cs="Times New Roman"/>
          <w:szCs w:val="28"/>
          <w:lang w:val="vi-VN"/>
        </w:rPr>
      </w:pPr>
      <w:r w:rsidRPr="0018498D">
        <w:rPr>
          <w:rFonts w:cs="Times New Roman"/>
          <w:b/>
          <w:bCs/>
          <w:i/>
          <w:iCs/>
          <w:szCs w:val="28"/>
          <w:lang w:val="vi-VN"/>
        </w:rPr>
        <w:t>Ý kiến tiếp thu, giải trình:</w:t>
      </w:r>
      <w:r w:rsidRPr="00AA0D00">
        <w:rPr>
          <w:rFonts w:cs="Times New Roman"/>
          <w:i/>
          <w:iCs/>
          <w:szCs w:val="28"/>
          <w:lang w:val="vi-VN"/>
        </w:rPr>
        <w:t xml:space="preserve"> </w:t>
      </w:r>
      <w:r w:rsidRPr="00AA0D00">
        <w:rPr>
          <w:rFonts w:cs="Times New Roman"/>
          <w:szCs w:val="28"/>
          <w:lang w:val="vi-VN"/>
        </w:rPr>
        <w:t xml:space="preserve">Trong quá trình tiến hành thanh tra, người ra quyết định thanh tra có trách nhiệm chỉ đạo các hoạt động của Đoàn, bao gồm cả việc lập hồ sơ, lưu trữ hồ sơ thanh tra… Khi chuyển hồ sơ sang cơ quan điều tra thì thực hiện theo quy định của pháp luật tố tụng về bàn giao hồ sơ. Quá trình tiến hành thanh tra, người tiến hành thanh tra phải thực hiện bảo vệ bí mật nhà nước </w:t>
      </w:r>
      <w:r w:rsidRPr="00AA0D00">
        <w:rPr>
          <w:rFonts w:cs="Times New Roman"/>
          <w:szCs w:val="28"/>
          <w:lang w:val="vi-VN"/>
        </w:rPr>
        <w:lastRenderedPageBreak/>
        <w:t xml:space="preserve">và bí mật khác theo quy định của pháp luật, trong đó có </w:t>
      </w:r>
      <w:r w:rsidR="002A7970" w:rsidRPr="002A7970">
        <w:rPr>
          <w:rFonts w:cs="Times New Roman"/>
          <w:bCs/>
          <w:szCs w:val="28"/>
          <w:lang w:val="vi-VN"/>
        </w:rPr>
        <w:t>Danh mục bí mật nhà nước</w:t>
      </w:r>
      <w:r w:rsidR="002A7970" w:rsidRPr="002A7970">
        <w:rPr>
          <w:rFonts w:cs="Times New Roman"/>
          <w:szCs w:val="28"/>
          <w:lang w:val="vi-VN"/>
        </w:rPr>
        <w:t> thuộc lĩnh vực </w:t>
      </w:r>
      <w:r w:rsidR="002A7970" w:rsidRPr="002A7970">
        <w:rPr>
          <w:rFonts w:cs="Times New Roman"/>
          <w:bCs/>
          <w:szCs w:val="28"/>
          <w:lang w:val="vi-VN"/>
        </w:rPr>
        <w:t>thanh tra</w:t>
      </w:r>
      <w:r w:rsidR="002A7970" w:rsidRPr="00AA0D00">
        <w:rPr>
          <w:rFonts w:cs="Times New Roman"/>
          <w:bCs/>
          <w:szCs w:val="28"/>
          <w:lang w:val="vi-VN"/>
        </w:rPr>
        <w:t xml:space="preserve"> (theo </w:t>
      </w:r>
      <w:r w:rsidR="002A7970" w:rsidRPr="002A7970">
        <w:rPr>
          <w:rFonts w:cs="Times New Roman"/>
          <w:szCs w:val="28"/>
          <w:lang w:val="vi-VN"/>
        </w:rPr>
        <w:t xml:space="preserve">Quyết định số 774/QĐ-TTg </w:t>
      </w:r>
      <w:r w:rsidR="002A7970" w:rsidRPr="00AA0D00">
        <w:rPr>
          <w:rFonts w:cs="Times New Roman"/>
          <w:szCs w:val="28"/>
          <w:lang w:val="vi-VN"/>
        </w:rPr>
        <w:t>n</w:t>
      </w:r>
      <w:r w:rsidR="002A7970" w:rsidRPr="002A7970">
        <w:rPr>
          <w:rFonts w:cs="Times New Roman"/>
          <w:szCs w:val="28"/>
          <w:lang w:val="vi-VN"/>
        </w:rPr>
        <w:t>gày 05/6/2020</w:t>
      </w:r>
      <w:r w:rsidR="002A7970" w:rsidRPr="00AA0D00">
        <w:rPr>
          <w:rFonts w:cs="Times New Roman"/>
          <w:szCs w:val="28"/>
          <w:lang w:val="vi-VN"/>
        </w:rPr>
        <w:t xml:space="preserve"> của</w:t>
      </w:r>
      <w:r w:rsidR="002A7970" w:rsidRPr="002A7970">
        <w:rPr>
          <w:rFonts w:cs="Times New Roman"/>
          <w:szCs w:val="28"/>
          <w:lang w:val="vi-VN"/>
        </w:rPr>
        <w:t xml:space="preserve"> Thủ tướng Chính phủ</w:t>
      </w:r>
      <w:r w:rsidR="002A7970" w:rsidRPr="00AA0D00">
        <w:rPr>
          <w:rFonts w:cs="Times New Roman"/>
          <w:szCs w:val="28"/>
          <w:lang w:val="vi-VN"/>
        </w:rPr>
        <w:t>)</w:t>
      </w:r>
      <w:r w:rsidRPr="00AA0D00">
        <w:rPr>
          <w:rFonts w:cs="Times New Roman"/>
          <w:szCs w:val="28"/>
          <w:lang w:val="vi-VN"/>
        </w:rPr>
        <w:t xml:space="preserve">; về việc </w:t>
      </w:r>
      <w:r w:rsidRPr="00E922DC">
        <w:rPr>
          <w:rFonts w:cs="Times New Roman"/>
          <w:szCs w:val="28"/>
          <w:lang w:val="vi-VN"/>
        </w:rPr>
        <w:t>xử lý khi cơ quan, tổ chức, cá nhân liên quan đến quyết định thanh tra có hành vi không cung cấp, trì hoãn hoặc cung cấp sai thông tin</w:t>
      </w:r>
      <w:r w:rsidRPr="00AA0D00">
        <w:rPr>
          <w:rFonts w:cs="Times New Roman"/>
          <w:szCs w:val="28"/>
          <w:lang w:val="vi-VN"/>
        </w:rPr>
        <w:t xml:space="preserve"> được thực hiện theo quy định tại Nghị định số 1</w:t>
      </w:r>
      <w:r w:rsidR="00ED0BC0" w:rsidRPr="00AA0D00">
        <w:rPr>
          <w:rFonts w:cs="Times New Roman"/>
          <w:szCs w:val="28"/>
          <w:lang w:val="vi-VN"/>
        </w:rPr>
        <w:t>4</w:t>
      </w:r>
      <w:r w:rsidRPr="00AA0D00">
        <w:rPr>
          <w:rFonts w:cs="Times New Roman"/>
          <w:szCs w:val="28"/>
          <w:lang w:val="vi-VN"/>
        </w:rPr>
        <w:t>4/2021/NĐ-CP.</w:t>
      </w:r>
    </w:p>
    <w:p w14:paraId="6D9AC429" w14:textId="7578BF4D" w:rsidR="006F416E" w:rsidRPr="00AA0D00" w:rsidRDefault="00AB636A" w:rsidP="00E922DC">
      <w:pPr>
        <w:spacing w:before="120" w:after="120" w:line="252" w:lineRule="auto"/>
        <w:ind w:firstLine="510"/>
        <w:jc w:val="both"/>
        <w:rPr>
          <w:rFonts w:cs="Times New Roman"/>
          <w:szCs w:val="28"/>
          <w:lang w:val="vi-VN"/>
        </w:rPr>
      </w:pPr>
      <w:r w:rsidRPr="00AA0D00">
        <w:rPr>
          <w:rFonts w:cs="Times New Roman"/>
          <w:szCs w:val="28"/>
          <w:lang w:val="vi-VN"/>
        </w:rPr>
        <w:t xml:space="preserve">Dự thảo </w:t>
      </w:r>
      <w:r w:rsidR="006F416E" w:rsidRPr="00AA0D00">
        <w:rPr>
          <w:rFonts w:cs="Times New Roman"/>
          <w:szCs w:val="28"/>
          <w:lang w:val="vi-VN"/>
        </w:rPr>
        <w:t>Luật Thanh tra và</w:t>
      </w:r>
      <w:r w:rsidRPr="00AA0D00">
        <w:rPr>
          <w:rFonts w:cs="Times New Roman"/>
          <w:szCs w:val="28"/>
          <w:lang w:val="vi-VN"/>
        </w:rPr>
        <w:t xml:space="preserve"> dự thảo</w:t>
      </w:r>
      <w:r w:rsidR="006F416E" w:rsidRPr="00AA0D00">
        <w:rPr>
          <w:rFonts w:cs="Times New Roman"/>
          <w:szCs w:val="28"/>
          <w:lang w:val="vi-VN"/>
        </w:rPr>
        <w:t xml:space="preserve"> Nghị định quy định </w:t>
      </w:r>
      <w:r w:rsidR="00157A8E" w:rsidRPr="00AA0D00">
        <w:rPr>
          <w:rFonts w:cs="Times New Roman"/>
          <w:szCs w:val="28"/>
          <w:lang w:val="vi-VN"/>
        </w:rPr>
        <w:t>quy định chi tiết và hướng dẫn thi hành Luật Thanh tra</w:t>
      </w:r>
      <w:r w:rsidR="009729F0" w:rsidRPr="00AA0D00">
        <w:rPr>
          <w:rFonts w:cs="Times New Roman"/>
          <w:szCs w:val="28"/>
          <w:lang w:val="vi-VN"/>
        </w:rPr>
        <w:t xml:space="preserve"> có quy định </w:t>
      </w:r>
      <w:r w:rsidR="006F416E" w:rsidRPr="00AA0D00">
        <w:rPr>
          <w:rFonts w:cs="Times New Roman"/>
          <w:szCs w:val="28"/>
          <w:lang w:val="vi-VN"/>
        </w:rPr>
        <w:t xml:space="preserve">về giám định trong hoạt động thanh tra nhằm tạo cơ sở pháp lý cho việc thực hiện trên thực tiễn. Quy định của pháp luật về giám định tư pháp chỉ áp dụng bắt buộc trong lĩnh vực tư pháp mà không có quy định áp dụng trong hoạt động thanh tra; </w:t>
      </w:r>
      <w:r w:rsidR="00EC1572" w:rsidRPr="00AA0D00">
        <w:rPr>
          <w:rFonts w:cs="Times New Roman"/>
          <w:szCs w:val="28"/>
          <w:lang w:val="vi-VN"/>
        </w:rPr>
        <w:t xml:space="preserve">về </w:t>
      </w:r>
      <w:r w:rsidR="006F416E" w:rsidRPr="00AA0D00">
        <w:rPr>
          <w:rFonts w:cs="Times New Roman"/>
          <w:szCs w:val="28"/>
          <w:lang w:val="vi-VN"/>
        </w:rPr>
        <w:t>trách nhiệm của Ngân hàng Nhà nước Việt Nam được thực hiện theo trách nhiệm chung của cơ quan, tổ chức, cá nhân có liên quan trong hoạt động thanh tra.</w:t>
      </w:r>
    </w:p>
    <w:p w14:paraId="65645B45" w14:textId="77777777" w:rsidR="006F416E" w:rsidRPr="00E922DC" w:rsidRDefault="006F416E" w:rsidP="00E922DC">
      <w:pPr>
        <w:spacing w:before="120" w:after="120" w:line="252" w:lineRule="auto"/>
        <w:ind w:firstLine="510"/>
        <w:jc w:val="both"/>
        <w:rPr>
          <w:rFonts w:cs="Times New Roman"/>
          <w:b/>
          <w:szCs w:val="28"/>
          <w:lang w:val="vi-VN"/>
        </w:rPr>
      </w:pPr>
      <w:r w:rsidRPr="00AA0D00">
        <w:rPr>
          <w:rFonts w:cs="Times New Roman"/>
          <w:b/>
          <w:bCs/>
          <w:szCs w:val="28"/>
          <w:lang w:val="vi-VN"/>
        </w:rPr>
        <w:t>28</w:t>
      </w:r>
      <w:r w:rsidRPr="00E922DC">
        <w:rPr>
          <w:rFonts w:cs="Times New Roman"/>
          <w:b/>
          <w:bCs/>
          <w:szCs w:val="28"/>
          <w:lang w:val="vi-VN"/>
        </w:rPr>
        <w:t>. Về thu hồi tài sản bị chiếm đoạt, chiếm giữ, sử dụng trái pháp luật hoặc bị thất thoát do hành vi trái pháp luật gây ra (Điều 49)</w:t>
      </w:r>
    </w:p>
    <w:p w14:paraId="560E4201" w14:textId="77777777" w:rsidR="006F416E" w:rsidRPr="00AA0D00" w:rsidRDefault="006F416E" w:rsidP="00E922DC">
      <w:pPr>
        <w:spacing w:before="120" w:after="120" w:line="252" w:lineRule="auto"/>
        <w:ind w:firstLine="510"/>
        <w:jc w:val="both"/>
        <w:rPr>
          <w:rFonts w:cs="Times New Roman"/>
          <w:szCs w:val="28"/>
          <w:lang w:val="vi-VN"/>
        </w:rPr>
      </w:pPr>
      <w:r w:rsidRPr="0018498D">
        <w:rPr>
          <w:rFonts w:cs="Times New Roman"/>
          <w:b/>
          <w:bCs/>
          <w:i/>
          <w:szCs w:val="28"/>
          <w:lang w:val="vi-VN"/>
        </w:rPr>
        <w:t>Ý kiến của Đại biểu Quốc hội:</w:t>
      </w:r>
      <w:r w:rsidRPr="00AA0D00">
        <w:rPr>
          <w:rFonts w:cs="Times New Roman"/>
          <w:i/>
          <w:szCs w:val="28"/>
          <w:lang w:val="vi-VN"/>
        </w:rPr>
        <w:t xml:space="preserve"> </w:t>
      </w:r>
      <w:r w:rsidRPr="00AA0D00">
        <w:rPr>
          <w:rFonts w:cs="Times New Roman"/>
          <w:szCs w:val="28"/>
          <w:lang w:val="vi-VN"/>
        </w:rPr>
        <w:t>Đ</w:t>
      </w:r>
      <w:r w:rsidRPr="00E922DC">
        <w:rPr>
          <w:rFonts w:cs="Times New Roman"/>
          <w:szCs w:val="28"/>
          <w:lang w:val="vi-VN"/>
        </w:rPr>
        <w:t>ề nghị làm rõ lý do không giao Chính phủ quy định chi tiết Điều này như Luật hiện hành, vì mỗi loại tài sản có tính chất khác nhau, cách thức thu hồi và xử lý tài sản sau khi thu hồi cũng sẽ khác nhau, cùng với hậu quả pháp lý khác biệt, nếu chỉ quy định chung như dự thảo Luật sẽ khó khả thi; tương tự với các quy định khác trong dự thảo Luật về quyền của Người tiến hành thanh tra và tiếp tục rà soát, quy định cụ thể trong Luật những nội dung có thể hạn chế quyền con người, quyền của tổ chức, cá nhân</w:t>
      </w:r>
      <w:r w:rsidRPr="00AA0D00">
        <w:rPr>
          <w:rFonts w:cs="Times New Roman"/>
          <w:szCs w:val="28"/>
          <w:lang w:val="vi-VN"/>
        </w:rPr>
        <w:t xml:space="preserve">; </w:t>
      </w:r>
      <w:r w:rsidRPr="00E922DC">
        <w:rPr>
          <w:rFonts w:cs="Times New Roman"/>
          <w:szCs w:val="28"/>
          <w:lang w:val="vi-VN"/>
        </w:rPr>
        <w:t>đề nghị nội dung của quyết định thu hồi tài sản tại khoản 2 cần ghi rõ: (1) loại tài sản, giá trị tài sản bị thu hồi; (2) cơ sở pháp lý, căn cứ thu hồi; (3) trách nhiệm của cơ quan, tổ chức, cá nhân có liên quan; (4) thời gian, phương thức thực hiện; (5) trách nhiệm của đối tượng có tài sản bị thu hồi; (6) biện pháp xử lý trong trường hợp không chấp hành</w:t>
      </w:r>
      <w:r w:rsidRPr="00AA0D00">
        <w:rPr>
          <w:rFonts w:cs="Times New Roman"/>
          <w:szCs w:val="28"/>
          <w:lang w:val="vi-VN"/>
        </w:rPr>
        <w:t>.</w:t>
      </w:r>
    </w:p>
    <w:p w14:paraId="7C06F554" w14:textId="6585018D" w:rsidR="006F416E" w:rsidRPr="00AA0D00" w:rsidRDefault="006F416E" w:rsidP="00E922DC">
      <w:pPr>
        <w:spacing w:before="120" w:after="120" w:line="252" w:lineRule="auto"/>
        <w:ind w:firstLine="510"/>
        <w:jc w:val="both"/>
        <w:rPr>
          <w:rFonts w:cs="Times New Roman"/>
          <w:bCs/>
          <w:szCs w:val="28"/>
          <w:lang w:val="vi-VN"/>
        </w:rPr>
      </w:pPr>
      <w:r w:rsidRPr="0018498D">
        <w:rPr>
          <w:rFonts w:cs="Times New Roman"/>
          <w:b/>
          <w:bCs/>
          <w:i/>
          <w:iCs/>
          <w:szCs w:val="28"/>
          <w:lang w:val="vi-VN"/>
        </w:rPr>
        <w:t xml:space="preserve">Ý kiến tiếp thu, giải trình: </w:t>
      </w:r>
      <w:r w:rsidRPr="00AA0D00">
        <w:rPr>
          <w:rFonts w:cs="Times New Roman"/>
          <w:iCs/>
          <w:szCs w:val="28"/>
          <w:lang w:val="vi-VN"/>
        </w:rPr>
        <w:t>Tiếp thu ý kiến của Đại biểu Quốc hội, dự thảo Luật đã bổ sung quy định tại khoản 2 Điều 49: “</w:t>
      </w:r>
      <w:r w:rsidRPr="000803CE">
        <w:rPr>
          <w:rFonts w:cs="Times New Roman"/>
          <w:i/>
          <w:szCs w:val="28"/>
          <w:lang w:val="vi-VN"/>
        </w:rPr>
        <w:t>Quyết định thu hồi tài sản phải bằng văn bản, trong đó ghi rõ tài sản phải thu hồi,</w:t>
      </w:r>
      <w:r w:rsidRPr="00AA0D00">
        <w:rPr>
          <w:rFonts w:cs="Times New Roman"/>
          <w:i/>
          <w:szCs w:val="28"/>
          <w:lang w:val="vi-VN"/>
        </w:rPr>
        <w:t xml:space="preserve"> căn cứ thu hồi,</w:t>
      </w:r>
      <w:r w:rsidRPr="000803CE">
        <w:rPr>
          <w:rFonts w:cs="Times New Roman"/>
          <w:i/>
          <w:szCs w:val="28"/>
          <w:lang w:val="vi-VN"/>
        </w:rPr>
        <w:t xml:space="preserve"> trách nhiệm của cơ quan, tổ chức, cá nhân có liên quan, thời gian thực hiện, trách nhiệm của đối tượng có tài sản bị thu hồi</w:t>
      </w:r>
      <w:r w:rsidRPr="00AA0D00">
        <w:rPr>
          <w:rFonts w:cs="Times New Roman"/>
          <w:szCs w:val="28"/>
          <w:lang w:val="vi-VN"/>
        </w:rPr>
        <w:t xml:space="preserve">”. Bên cạnh đó, hiện nay tại Thông tư số 08/2024/TT-TTCP có quy định về mẫu quyết định thu hồi, trong đó có hướng dẫn </w:t>
      </w:r>
      <w:r w:rsidR="008F5B59" w:rsidRPr="008F5B59">
        <w:rPr>
          <w:rFonts w:cs="Times New Roman"/>
          <w:szCs w:val="28"/>
          <w:lang w:val="vi-VN"/>
        </w:rPr>
        <w:t>chi tiết</w:t>
      </w:r>
      <w:r w:rsidRPr="00AA0D00">
        <w:rPr>
          <w:rFonts w:cs="Times New Roman"/>
          <w:szCs w:val="28"/>
          <w:lang w:val="vi-VN"/>
        </w:rPr>
        <w:t xml:space="preserve"> các nội dung cần thiết </w:t>
      </w:r>
      <w:r w:rsidR="0018498D" w:rsidRPr="0018498D">
        <w:rPr>
          <w:rFonts w:cs="Times New Roman"/>
          <w:szCs w:val="28"/>
          <w:lang w:val="vi-VN"/>
        </w:rPr>
        <w:t xml:space="preserve">để thực </w:t>
      </w:r>
      <w:r w:rsidRPr="00AA0D00">
        <w:rPr>
          <w:rFonts w:cs="Times New Roman"/>
          <w:szCs w:val="28"/>
          <w:lang w:val="vi-VN"/>
        </w:rPr>
        <w:t xml:space="preserve">hiện thu hồi </w:t>
      </w:r>
      <w:r w:rsidRPr="00E922DC">
        <w:rPr>
          <w:rFonts w:cs="Times New Roman"/>
          <w:bCs/>
          <w:szCs w:val="28"/>
          <w:lang w:val="vi-VN"/>
        </w:rPr>
        <w:t>tài sản bị chiếm đoạt, chiếm giữ, sử dụng trái pháp luật hoặc bị thất thoát do hành vi trái pháp luật gây ra</w:t>
      </w:r>
      <w:r w:rsidRPr="00AA0D00">
        <w:rPr>
          <w:rFonts w:cs="Times New Roman"/>
          <w:bCs/>
          <w:szCs w:val="28"/>
          <w:lang w:val="vi-VN"/>
        </w:rPr>
        <w:t>.</w:t>
      </w:r>
    </w:p>
    <w:p w14:paraId="31FE96F8" w14:textId="1B4920CE" w:rsidR="006F416E" w:rsidRPr="00AA0D00" w:rsidRDefault="008F5B59" w:rsidP="00E922DC">
      <w:pPr>
        <w:spacing w:before="120" w:after="120" w:line="252" w:lineRule="auto"/>
        <w:ind w:firstLine="510"/>
        <w:jc w:val="both"/>
        <w:rPr>
          <w:rFonts w:cs="Times New Roman"/>
          <w:szCs w:val="28"/>
          <w:lang w:val="vi-VN"/>
        </w:rPr>
      </w:pPr>
      <w:r w:rsidRPr="008F5B59">
        <w:rPr>
          <w:rFonts w:cs="Times New Roman"/>
          <w:szCs w:val="28"/>
          <w:lang w:val="vi-VN"/>
        </w:rPr>
        <w:t xml:space="preserve">Quy định về </w:t>
      </w:r>
      <w:r w:rsidR="00A23A93" w:rsidRPr="00A23A93">
        <w:rPr>
          <w:rFonts w:cs="Times New Roman"/>
          <w:szCs w:val="28"/>
          <w:lang w:val="vi-VN"/>
        </w:rPr>
        <w:t xml:space="preserve">quyền </w:t>
      </w:r>
      <w:r w:rsidR="00A23A93" w:rsidRPr="00AA0D00">
        <w:rPr>
          <w:rFonts w:cs="Times New Roman"/>
          <w:szCs w:val="28"/>
          <w:lang w:val="vi-VN"/>
        </w:rPr>
        <w:t>của người tiến hành thanh tra</w:t>
      </w:r>
      <w:r w:rsidR="00A23A93" w:rsidRPr="00A23A93">
        <w:rPr>
          <w:rFonts w:cs="Times New Roman"/>
          <w:szCs w:val="28"/>
          <w:lang w:val="vi-VN"/>
        </w:rPr>
        <w:t xml:space="preserve"> trong vi</w:t>
      </w:r>
      <w:r w:rsidR="00A23A93" w:rsidRPr="003758EE">
        <w:rPr>
          <w:rFonts w:cs="Times New Roman"/>
          <w:szCs w:val="28"/>
          <w:lang w:val="vi-VN"/>
        </w:rPr>
        <w:t>ệc</w:t>
      </w:r>
      <w:r w:rsidR="00A23A93" w:rsidRPr="00AA0D00">
        <w:rPr>
          <w:rFonts w:cs="Times New Roman"/>
          <w:szCs w:val="28"/>
          <w:lang w:val="vi-VN"/>
        </w:rPr>
        <w:t xml:space="preserve"> </w:t>
      </w:r>
      <w:r w:rsidR="006F416E" w:rsidRPr="00E922DC">
        <w:rPr>
          <w:rFonts w:cs="Times New Roman"/>
          <w:bCs/>
          <w:szCs w:val="28"/>
          <w:lang w:val="vi-VN"/>
        </w:rPr>
        <w:t xml:space="preserve">thu hồi tài sản bị chiếm đoạt, chiếm giữ, sử dụng trái pháp luật hoặc bị thất thoát do hành vi trái pháp luật gây ra </w:t>
      </w:r>
      <w:r w:rsidR="006F416E" w:rsidRPr="00AA0D00">
        <w:rPr>
          <w:rFonts w:cs="Times New Roman"/>
          <w:szCs w:val="28"/>
          <w:lang w:val="vi-VN"/>
        </w:rPr>
        <w:t>đã được thực hiện ổn định, không có vướng mắc gì. Vì vậy</w:t>
      </w:r>
      <w:r w:rsidR="000803CE" w:rsidRPr="00AA0D00">
        <w:rPr>
          <w:rFonts w:cs="Times New Roman"/>
          <w:szCs w:val="28"/>
          <w:lang w:val="vi-VN"/>
        </w:rPr>
        <w:t>,</w:t>
      </w:r>
      <w:r w:rsidR="006F416E" w:rsidRPr="00AA0D00">
        <w:rPr>
          <w:rFonts w:cs="Times New Roman"/>
          <w:szCs w:val="28"/>
          <w:lang w:val="vi-VN"/>
        </w:rPr>
        <w:t xml:space="preserve"> dự thảo Luật tiếp tục kế thừa quy định này của Luật Thanh tra năm 2022</w:t>
      </w:r>
      <w:r w:rsidRPr="008F5B59">
        <w:rPr>
          <w:rFonts w:cs="Times New Roman"/>
          <w:szCs w:val="28"/>
          <w:lang w:val="vi-VN"/>
        </w:rPr>
        <w:t>. S</w:t>
      </w:r>
      <w:r w:rsidR="006F416E" w:rsidRPr="00AA0D00">
        <w:rPr>
          <w:rFonts w:cs="Times New Roman"/>
          <w:szCs w:val="28"/>
          <w:lang w:val="vi-VN"/>
        </w:rPr>
        <w:t>au khi dự thảo Luật được Quốc hội thông qua, Thanh tra Chính phủ tiếp tục hướng</w:t>
      </w:r>
      <w:r w:rsidR="00872D09">
        <w:rPr>
          <w:rFonts w:cs="Times New Roman"/>
          <w:szCs w:val="28"/>
        </w:rPr>
        <w:t xml:space="preserve"> dẫn</w:t>
      </w:r>
      <w:r w:rsidR="006F416E" w:rsidRPr="00AA0D00">
        <w:rPr>
          <w:rFonts w:cs="Times New Roman"/>
          <w:szCs w:val="28"/>
          <w:lang w:val="vi-VN"/>
        </w:rPr>
        <w:t xml:space="preserve"> </w:t>
      </w:r>
      <w:r w:rsidR="00DB75BC">
        <w:rPr>
          <w:rFonts w:cs="Times New Roman"/>
          <w:szCs w:val="28"/>
        </w:rPr>
        <w:t xml:space="preserve">cụ thể </w:t>
      </w:r>
      <w:r w:rsidR="006F416E" w:rsidRPr="00AA0D00">
        <w:rPr>
          <w:rFonts w:cs="Times New Roman"/>
          <w:szCs w:val="28"/>
          <w:lang w:val="vi-VN"/>
        </w:rPr>
        <w:t>mẫu quyết định thu hồi tại Thông tư do Tổng Thanh tra Chính phủ ban hành.</w:t>
      </w:r>
    </w:p>
    <w:p w14:paraId="0EF280E3" w14:textId="77777777" w:rsidR="006F416E" w:rsidRPr="00E922DC" w:rsidRDefault="006F416E" w:rsidP="00E922DC">
      <w:pPr>
        <w:spacing w:before="120" w:after="120" w:line="252" w:lineRule="auto"/>
        <w:ind w:firstLine="510"/>
        <w:jc w:val="both"/>
        <w:rPr>
          <w:rFonts w:cs="Times New Roman"/>
          <w:b/>
          <w:bCs/>
          <w:szCs w:val="28"/>
          <w:lang w:val="vi-VN"/>
        </w:rPr>
      </w:pPr>
      <w:r w:rsidRPr="00AA0D00">
        <w:rPr>
          <w:rFonts w:cs="Times New Roman"/>
          <w:b/>
          <w:bCs/>
          <w:szCs w:val="28"/>
          <w:lang w:val="vi-VN"/>
        </w:rPr>
        <w:lastRenderedPageBreak/>
        <w:t>29</w:t>
      </w:r>
      <w:r w:rsidRPr="00E922DC">
        <w:rPr>
          <w:rFonts w:cs="Times New Roman"/>
          <w:b/>
          <w:bCs/>
          <w:szCs w:val="28"/>
          <w:lang w:val="vi-VN"/>
        </w:rPr>
        <w:t>. Về quyền và nghĩa vụ của đối tượng thanh tra</w:t>
      </w:r>
      <w:r w:rsidRPr="00AA0D00">
        <w:rPr>
          <w:rFonts w:cs="Times New Roman"/>
          <w:b/>
          <w:bCs/>
          <w:szCs w:val="28"/>
          <w:lang w:val="vi-VN"/>
        </w:rPr>
        <w:t xml:space="preserve">; </w:t>
      </w:r>
      <w:r w:rsidRPr="00E922DC">
        <w:rPr>
          <w:rFonts w:cs="Times New Roman"/>
          <w:b/>
          <w:bCs/>
          <w:szCs w:val="28"/>
          <w:lang w:val="vi-VN"/>
        </w:rPr>
        <w:t>khiếu nại, tố cáo, kiến nghị, phản ánh và giải quyết khiếu nại, tố cáo, kiến nghị, phản ánh về hoạt động thanh tra (Điều 50</w:t>
      </w:r>
      <w:r w:rsidRPr="00AA0D00">
        <w:rPr>
          <w:rFonts w:cs="Times New Roman"/>
          <w:b/>
          <w:bCs/>
          <w:szCs w:val="28"/>
          <w:lang w:val="vi-VN"/>
        </w:rPr>
        <w:t>, 51</w:t>
      </w:r>
      <w:r w:rsidRPr="00E922DC">
        <w:rPr>
          <w:rFonts w:cs="Times New Roman"/>
          <w:b/>
          <w:bCs/>
          <w:szCs w:val="28"/>
          <w:lang w:val="vi-VN"/>
        </w:rPr>
        <w:t>)</w:t>
      </w:r>
    </w:p>
    <w:p w14:paraId="0847414F" w14:textId="71A4E63A" w:rsidR="006F416E" w:rsidRPr="00AA0D00" w:rsidRDefault="006F416E" w:rsidP="00E922DC">
      <w:pPr>
        <w:spacing w:before="120" w:after="120" w:line="252" w:lineRule="auto"/>
        <w:ind w:firstLine="510"/>
        <w:jc w:val="both"/>
        <w:rPr>
          <w:rFonts w:cs="Times New Roman"/>
          <w:szCs w:val="28"/>
          <w:lang w:val="vi-VN"/>
        </w:rPr>
      </w:pPr>
      <w:r w:rsidRPr="008F5B59">
        <w:rPr>
          <w:rFonts w:cs="Times New Roman"/>
          <w:b/>
          <w:bCs/>
          <w:i/>
          <w:szCs w:val="28"/>
          <w:lang w:val="vi-VN"/>
        </w:rPr>
        <w:t>Ý kiến của Đại biểu Quốc hội:</w:t>
      </w:r>
      <w:r w:rsidRPr="00AA0D00">
        <w:rPr>
          <w:rFonts w:cs="Times New Roman"/>
          <w:i/>
          <w:szCs w:val="28"/>
          <w:lang w:val="vi-VN"/>
        </w:rPr>
        <w:t xml:space="preserve"> </w:t>
      </w:r>
      <w:r w:rsidRPr="00AA0D00">
        <w:rPr>
          <w:rFonts w:cs="Times New Roman"/>
          <w:szCs w:val="28"/>
          <w:lang w:val="vi-VN"/>
        </w:rPr>
        <w:t>Đ</w:t>
      </w:r>
      <w:r w:rsidRPr="00E922DC">
        <w:rPr>
          <w:rFonts w:cs="Times New Roman"/>
          <w:szCs w:val="28"/>
          <w:lang w:val="vi-VN"/>
        </w:rPr>
        <w:t>ề nghị bổ sung quyền của đối tượng thanh tra như sau: “</w:t>
      </w:r>
      <w:r w:rsidRPr="00E922DC">
        <w:rPr>
          <w:rFonts w:cs="Times New Roman"/>
          <w:i/>
          <w:iCs/>
          <w:szCs w:val="28"/>
          <w:lang w:val="vi-VN"/>
        </w:rPr>
        <w:t>Khi đối tượng thanh tra phát hiện có sự trùng lặp, chồng chéo về thời gian, nội dung tiến hành thanh tra, kiểm toán đối với cơ quan, đơn vị, cá nhân mình thì có quyền phản ánh với cơ quan thanh tra, kiểm toán để xử lý theo quy định</w:t>
      </w:r>
      <w:r w:rsidRPr="00E922DC">
        <w:rPr>
          <w:rFonts w:cs="Times New Roman"/>
          <w:szCs w:val="28"/>
          <w:lang w:val="vi-VN"/>
        </w:rPr>
        <w:t>” để tránh trùng lặp, chồng chéo trong hoạt động thanh tra và hoạt động kiểm toán</w:t>
      </w:r>
      <w:r w:rsidRPr="00AA0D00">
        <w:rPr>
          <w:rFonts w:cs="Times New Roman"/>
          <w:szCs w:val="28"/>
          <w:lang w:val="vi-VN"/>
        </w:rPr>
        <w:t xml:space="preserve">; </w:t>
      </w:r>
      <w:r w:rsidR="005F7B6B" w:rsidRPr="00AA0D00">
        <w:rPr>
          <w:rFonts w:cs="Times New Roman"/>
          <w:szCs w:val="28"/>
          <w:lang w:val="vi-VN"/>
        </w:rPr>
        <w:t xml:space="preserve">cân nhắc quy định về việc giải quyết khiếu nại trong hoạt động thanh tra theo; </w:t>
      </w:r>
      <w:r w:rsidRPr="00E922DC">
        <w:rPr>
          <w:rFonts w:cs="Times New Roman"/>
          <w:szCs w:val="28"/>
          <w:lang w:val="vi-VN"/>
        </w:rPr>
        <w:t>cần có cơ chế để đối tượng thanh tra kiến nghị và xử lý kiến nghị đối với kết luận thanh tra; nếu không quy định ở trong luật cũng phải có những nguyên tắc để sau đó giao cho văn bản dưới luật quy định chi tiết hơn</w:t>
      </w:r>
      <w:r w:rsidRPr="00AA0D00">
        <w:rPr>
          <w:rFonts w:cs="Times New Roman"/>
          <w:szCs w:val="28"/>
          <w:lang w:val="vi-VN"/>
        </w:rPr>
        <w:t>…</w:t>
      </w:r>
    </w:p>
    <w:p w14:paraId="30A13A0F" w14:textId="3BD04AB8" w:rsidR="006F416E" w:rsidRPr="00AA0D00" w:rsidRDefault="006F416E" w:rsidP="00E922DC">
      <w:pPr>
        <w:spacing w:before="120" w:after="120" w:line="252" w:lineRule="auto"/>
        <w:ind w:firstLine="510"/>
        <w:jc w:val="both"/>
        <w:rPr>
          <w:rFonts w:cs="Times New Roman"/>
          <w:szCs w:val="28"/>
          <w:lang w:val="vi-VN"/>
        </w:rPr>
      </w:pPr>
      <w:r w:rsidRPr="002D36A2">
        <w:rPr>
          <w:rFonts w:cs="Times New Roman"/>
          <w:b/>
          <w:bCs/>
          <w:i/>
          <w:iCs/>
          <w:szCs w:val="28"/>
          <w:lang w:val="vi-VN"/>
        </w:rPr>
        <w:t>Ý kiến tiếp thu, giải trình:</w:t>
      </w:r>
      <w:r w:rsidRPr="00AA0D00">
        <w:rPr>
          <w:rFonts w:cs="Times New Roman"/>
          <w:i/>
          <w:iCs/>
          <w:szCs w:val="28"/>
          <w:lang w:val="vi-VN"/>
        </w:rPr>
        <w:t xml:space="preserve"> </w:t>
      </w:r>
      <w:r w:rsidRPr="00AA0D00">
        <w:rPr>
          <w:rFonts w:cs="Times New Roman"/>
          <w:iCs/>
          <w:szCs w:val="28"/>
          <w:lang w:val="vi-VN"/>
        </w:rPr>
        <w:t>Tiếp thu ý kiến của Đại biểu Quốc hội, dự thảo Luật bổ sung quyền “</w:t>
      </w:r>
      <w:r w:rsidRPr="00E922DC">
        <w:rPr>
          <w:rFonts w:cs="Times New Roman"/>
          <w:i/>
          <w:szCs w:val="28"/>
          <w:lang w:val="vi-VN"/>
        </w:rPr>
        <w:t xml:space="preserve">kiến nghị về </w:t>
      </w:r>
      <w:r w:rsidR="002D36A2" w:rsidRPr="002D36A2">
        <w:rPr>
          <w:rFonts w:cs="Times New Roman"/>
          <w:i/>
          <w:szCs w:val="28"/>
          <w:lang w:val="vi-VN"/>
        </w:rPr>
        <w:t xml:space="preserve">xử lý </w:t>
      </w:r>
      <w:r w:rsidRPr="00E922DC">
        <w:rPr>
          <w:rFonts w:cs="Times New Roman"/>
          <w:i/>
          <w:szCs w:val="28"/>
          <w:lang w:val="vi-VN"/>
        </w:rPr>
        <w:t>chồng chéo, trùng lặp trong hoạt động thanh tra</w:t>
      </w:r>
      <w:r w:rsidRPr="00AA0D00">
        <w:rPr>
          <w:rFonts w:cs="Times New Roman"/>
          <w:szCs w:val="28"/>
          <w:lang w:val="vi-VN"/>
        </w:rPr>
        <w:t xml:space="preserve">” tại điểm b khoản 1 Điều 50 của </w:t>
      </w:r>
      <w:r w:rsidRPr="002E2CBB">
        <w:rPr>
          <w:rFonts w:cs="Times New Roman"/>
          <w:szCs w:val="28"/>
          <w:lang w:val="vi-VN"/>
        </w:rPr>
        <w:t>dự thảo Luật</w:t>
      </w:r>
      <w:r w:rsidR="005F7B6B" w:rsidRPr="002E2CBB">
        <w:rPr>
          <w:rFonts w:cs="Times New Roman"/>
          <w:szCs w:val="28"/>
          <w:lang w:val="vi-VN"/>
        </w:rPr>
        <w:t>; bổ sung quy định về thẩm quyền giải quyết khiếu nại trong hoạt động thanh tra như quy định tại Luật Thanh tra 2022 tại khoản 1 Điều 51 của dự thảo Luật.</w:t>
      </w:r>
    </w:p>
    <w:p w14:paraId="343D1A6E" w14:textId="5838119E" w:rsidR="006F416E" w:rsidRPr="00AA0D00" w:rsidRDefault="006F416E" w:rsidP="00E922DC">
      <w:pPr>
        <w:spacing w:before="120" w:after="120" w:line="252" w:lineRule="auto"/>
        <w:ind w:firstLine="510"/>
        <w:jc w:val="both"/>
        <w:rPr>
          <w:rFonts w:cs="Times New Roman"/>
          <w:spacing w:val="6"/>
          <w:szCs w:val="28"/>
          <w:lang w:val="vi-VN"/>
        </w:rPr>
      </w:pPr>
      <w:r w:rsidRPr="00AA0D00">
        <w:rPr>
          <w:rFonts w:cs="Times New Roman"/>
          <w:szCs w:val="28"/>
          <w:lang w:val="vi-VN"/>
        </w:rPr>
        <w:t xml:space="preserve">Trên cơ sở quy định của dự thảo Luật, dự thảo Nghị định quy định chi tiết và hướng dẫn thi hành Luật Thanh tra quy định tại Chương X về </w:t>
      </w:r>
      <w:bookmarkStart w:id="4" w:name="chuong_7_name"/>
      <w:bookmarkStart w:id="5" w:name="_Hlk193316450"/>
      <w:r w:rsidRPr="00AA0D00">
        <w:rPr>
          <w:rFonts w:cs="Times New Roman"/>
          <w:szCs w:val="28"/>
          <w:lang w:val="vi-VN"/>
        </w:rPr>
        <w:t>giải quyết kiến nghị, phản ánh về hoạt động thanh tra; giải quyết kiến nghị về nội dung trong kết luận thanh tra</w:t>
      </w:r>
      <w:bookmarkEnd w:id="4"/>
      <w:r w:rsidRPr="00AA0D00">
        <w:rPr>
          <w:rFonts w:cs="Times New Roman"/>
          <w:szCs w:val="28"/>
          <w:lang w:val="vi-VN"/>
        </w:rPr>
        <w:t>; trong đó</w:t>
      </w:r>
      <w:r w:rsidR="00872D09">
        <w:rPr>
          <w:rFonts w:cs="Times New Roman"/>
          <w:szCs w:val="28"/>
        </w:rPr>
        <w:t>,</w:t>
      </w:r>
      <w:r w:rsidRPr="00AA0D00">
        <w:rPr>
          <w:rFonts w:cs="Times New Roman"/>
          <w:szCs w:val="28"/>
          <w:lang w:val="vi-VN"/>
        </w:rPr>
        <w:t xml:space="preserve"> quy định cụ thể về thẩm quyền, trình tự, </w:t>
      </w:r>
      <w:r w:rsidRPr="00AA0D00">
        <w:rPr>
          <w:rFonts w:cs="Times New Roman"/>
          <w:bCs/>
          <w:szCs w:val="28"/>
          <w:lang w:val="vi-VN"/>
        </w:rPr>
        <w:t>thủ tục giải quyết kiến nghị về nội dung trong kết luận thanh tra.</w:t>
      </w:r>
    </w:p>
    <w:bookmarkEnd w:id="5"/>
    <w:p w14:paraId="272BC4A8" w14:textId="77777777" w:rsidR="006F416E" w:rsidRPr="00E922DC" w:rsidRDefault="006F416E" w:rsidP="00E922DC">
      <w:pPr>
        <w:spacing w:before="120" w:after="120" w:line="252" w:lineRule="auto"/>
        <w:ind w:firstLine="510"/>
        <w:jc w:val="both"/>
        <w:rPr>
          <w:rFonts w:cs="Times New Roman"/>
          <w:b/>
          <w:bCs/>
          <w:spacing w:val="2"/>
          <w:szCs w:val="28"/>
          <w:lang w:val="vi-VN"/>
        </w:rPr>
      </w:pPr>
      <w:r w:rsidRPr="00AA0D00">
        <w:rPr>
          <w:rFonts w:cs="Times New Roman"/>
          <w:b/>
          <w:bCs/>
          <w:spacing w:val="2"/>
          <w:szCs w:val="28"/>
          <w:lang w:val="vi-VN"/>
        </w:rPr>
        <w:t>30</w:t>
      </w:r>
      <w:r w:rsidRPr="00E922DC">
        <w:rPr>
          <w:rFonts w:cs="Times New Roman"/>
          <w:b/>
          <w:bCs/>
          <w:spacing w:val="2"/>
          <w:szCs w:val="28"/>
          <w:lang w:val="vi-VN"/>
        </w:rPr>
        <w:t>. Về trách nhiệm của Thủ trưởng cơ quan thanh tra</w:t>
      </w:r>
      <w:r w:rsidRPr="00AA0D00">
        <w:rPr>
          <w:rFonts w:cs="Times New Roman"/>
          <w:b/>
          <w:bCs/>
          <w:spacing w:val="2"/>
          <w:szCs w:val="28"/>
          <w:lang w:val="vi-VN"/>
        </w:rPr>
        <w:t xml:space="preserve">, </w:t>
      </w:r>
      <w:r w:rsidRPr="00E922DC">
        <w:rPr>
          <w:rFonts w:cs="Times New Roman"/>
          <w:b/>
          <w:bCs/>
          <w:spacing w:val="-4"/>
          <w:szCs w:val="28"/>
          <w:lang w:val="vi-VN"/>
        </w:rPr>
        <w:t xml:space="preserve">trách nhiệm của Thủ trưởng cơ quan quản lý nhà nước </w:t>
      </w:r>
      <w:r w:rsidRPr="00E922DC">
        <w:rPr>
          <w:rFonts w:cs="Times New Roman"/>
          <w:b/>
          <w:bCs/>
          <w:spacing w:val="2"/>
          <w:szCs w:val="28"/>
          <w:lang w:val="vi-VN"/>
        </w:rPr>
        <w:t>(Điều 52</w:t>
      </w:r>
      <w:r w:rsidRPr="00AA0D00">
        <w:rPr>
          <w:rFonts w:cs="Times New Roman"/>
          <w:b/>
          <w:bCs/>
          <w:spacing w:val="2"/>
          <w:szCs w:val="28"/>
          <w:lang w:val="vi-VN"/>
        </w:rPr>
        <w:t>, 53, 55</w:t>
      </w:r>
      <w:r w:rsidRPr="00E922DC">
        <w:rPr>
          <w:rFonts w:cs="Times New Roman"/>
          <w:b/>
          <w:bCs/>
          <w:spacing w:val="2"/>
          <w:szCs w:val="28"/>
          <w:lang w:val="vi-VN"/>
        </w:rPr>
        <w:t>)</w:t>
      </w:r>
    </w:p>
    <w:p w14:paraId="55241A93" w14:textId="77777777" w:rsidR="006F416E" w:rsidRPr="00E922DC" w:rsidRDefault="006F416E" w:rsidP="00E922DC">
      <w:pPr>
        <w:spacing w:before="120" w:after="120" w:line="252" w:lineRule="auto"/>
        <w:ind w:firstLine="510"/>
        <w:jc w:val="both"/>
        <w:rPr>
          <w:rFonts w:cs="Times New Roman"/>
          <w:spacing w:val="2"/>
          <w:szCs w:val="28"/>
          <w:lang w:val="vi-VN"/>
        </w:rPr>
      </w:pPr>
      <w:r w:rsidRPr="00507243">
        <w:rPr>
          <w:rFonts w:cs="Times New Roman"/>
          <w:b/>
          <w:bCs/>
          <w:i/>
          <w:szCs w:val="28"/>
          <w:lang w:val="vi-VN"/>
        </w:rPr>
        <w:t>Ý kiến của Đại biểu Quốc hội:</w:t>
      </w:r>
      <w:r w:rsidRPr="00AA0D00">
        <w:rPr>
          <w:rFonts w:cs="Times New Roman"/>
          <w:i/>
          <w:szCs w:val="28"/>
          <w:lang w:val="vi-VN"/>
        </w:rPr>
        <w:t xml:space="preserve"> </w:t>
      </w:r>
      <w:r w:rsidRPr="00AA0D00">
        <w:rPr>
          <w:rFonts w:cs="Times New Roman"/>
          <w:szCs w:val="28"/>
          <w:lang w:val="vi-VN"/>
        </w:rPr>
        <w:t>Đ</w:t>
      </w:r>
      <w:r w:rsidRPr="00E922DC">
        <w:rPr>
          <w:rFonts w:cs="Times New Roman"/>
          <w:spacing w:val="2"/>
          <w:szCs w:val="28"/>
          <w:lang w:val="vi-VN"/>
        </w:rPr>
        <w:t xml:space="preserve">ề nghị bổ sung về nội dung của báo cáo kết quả thực hiện kết luận thanh tra gồm: (1) </w:t>
      </w:r>
      <w:r w:rsidRPr="00E922DC">
        <w:rPr>
          <w:rFonts w:eastAsia="Times New Roman" w:cs="Times New Roman"/>
          <w:szCs w:val="28"/>
          <w:lang w:val="vi-VN"/>
        </w:rPr>
        <w:t xml:space="preserve">tiến độ thực hiện kết luận thanh tra, (2) kiến nghị để xử lý các khó khăn, vướng mắc trong quá trình tổ chức thực hiện kết luận, (3) kiến nghị để ngưng thực hiện các nội dung kết luận không còn khả thi, không còn phù hợp với quy định của pháp luật hiện hành </w:t>
      </w:r>
      <w:r w:rsidRPr="00E922DC">
        <w:rPr>
          <w:rFonts w:eastAsia="Times New Roman" w:cs="Times New Roman"/>
          <w:i/>
          <w:szCs w:val="28"/>
          <w:lang w:val="vi-VN"/>
        </w:rPr>
        <w:t>(01 ý kiến)</w:t>
      </w:r>
      <w:r w:rsidRPr="00E922DC">
        <w:rPr>
          <w:rFonts w:eastAsia="Times New Roman" w:cs="Times New Roman"/>
          <w:szCs w:val="28"/>
          <w:lang w:val="vi-VN"/>
        </w:rPr>
        <w:t>.</w:t>
      </w:r>
    </w:p>
    <w:p w14:paraId="651C666C" w14:textId="77777777" w:rsidR="006F416E" w:rsidRPr="00AA0D00" w:rsidRDefault="006F416E" w:rsidP="00E922DC">
      <w:pPr>
        <w:spacing w:before="120" w:after="120" w:line="252" w:lineRule="auto"/>
        <w:ind w:firstLine="510"/>
        <w:jc w:val="both"/>
        <w:rPr>
          <w:rFonts w:eastAsia="Times New Roman" w:cs="Times New Roman"/>
          <w:szCs w:val="28"/>
          <w:lang w:val="vi-VN"/>
        </w:rPr>
      </w:pPr>
      <w:r w:rsidRPr="00E922DC">
        <w:rPr>
          <w:rFonts w:cs="Times New Roman"/>
          <w:szCs w:val="28"/>
          <w:lang w:val="vi-VN"/>
        </w:rPr>
        <w:t>Có ý kiến đề nghị cân nhắc tính khả thi của quy định của dự thảo Luật về việc Thủ tướng Chính phủ ban hành văn bản tổ chức thực hiện kết luận thanh tra của Thanh tra Chính phủ</w:t>
      </w:r>
      <w:r w:rsidRPr="00AA0D00">
        <w:rPr>
          <w:rFonts w:cs="Times New Roman"/>
          <w:szCs w:val="28"/>
          <w:lang w:val="vi-VN"/>
        </w:rPr>
        <w:t xml:space="preserve">; </w:t>
      </w:r>
      <w:r w:rsidRPr="00E922DC">
        <w:rPr>
          <w:rFonts w:cs="Times New Roman"/>
          <w:szCs w:val="28"/>
          <w:lang w:val="vi-VN"/>
        </w:rPr>
        <w:t>đề nghị rà soát để bổ sung trách nhiệm của đối tượng thanh tra tại khoản 3 trong thực hiện kết luận thanh tra và chuyển quy định này sang Điều 54 cho phù hợp</w:t>
      </w:r>
      <w:r w:rsidRPr="00AA0D00">
        <w:rPr>
          <w:rFonts w:cs="Times New Roman"/>
          <w:szCs w:val="28"/>
          <w:lang w:val="vi-VN"/>
        </w:rPr>
        <w:t xml:space="preserve">; </w:t>
      </w:r>
      <w:r w:rsidRPr="00E922DC">
        <w:rPr>
          <w:rFonts w:cs="Times New Roman"/>
          <w:szCs w:val="28"/>
          <w:lang w:val="vi-VN"/>
        </w:rPr>
        <w:t xml:space="preserve"> bổ sung quy định trách nhiệm của thủ trưởng cơ quan quản lý nhà nước “</w:t>
      </w:r>
      <w:r w:rsidRPr="00E922DC">
        <w:rPr>
          <w:rFonts w:cs="Times New Roman"/>
          <w:i/>
          <w:szCs w:val="28"/>
          <w:lang w:val="vi-VN"/>
        </w:rPr>
        <w:t>xử lý hoặc yêu cầu kiến nghị cơ quan nhà nước có thẩm quyền dừng thực hiện các nội dung kết luận vào thời điểm tổ chức thực hiện không còn tính khả thi, không còn phù hợp với quy định pháp luật hiện hành</w:t>
      </w:r>
      <w:r w:rsidRPr="00E922DC">
        <w:rPr>
          <w:rFonts w:cs="Times New Roman"/>
          <w:szCs w:val="28"/>
          <w:lang w:val="vi-VN"/>
        </w:rPr>
        <w:t>”</w:t>
      </w:r>
      <w:r w:rsidRPr="00AA0D00">
        <w:rPr>
          <w:rFonts w:cs="Times New Roman"/>
          <w:szCs w:val="28"/>
          <w:lang w:val="vi-VN"/>
        </w:rPr>
        <w:t xml:space="preserve">; </w:t>
      </w:r>
      <w:r w:rsidRPr="00E922DC">
        <w:rPr>
          <w:rFonts w:eastAsia="Times New Roman" w:cs="Times New Roman"/>
          <w:szCs w:val="28"/>
          <w:lang w:val="vi-VN"/>
        </w:rPr>
        <w:t>bổ sung quy định về biện pháp xử lý trong các trường hợp</w:t>
      </w:r>
      <w:r w:rsidRPr="00AA0D00">
        <w:rPr>
          <w:rFonts w:eastAsia="Times New Roman" w:cs="Times New Roman"/>
          <w:szCs w:val="28"/>
          <w:lang w:val="vi-VN"/>
        </w:rPr>
        <w:t xml:space="preserve"> có khó khăn, vướng mắc trong thực hiện kết luận thanh tra; bổ sung</w:t>
      </w:r>
      <w:r w:rsidRPr="00E922DC">
        <w:rPr>
          <w:rFonts w:eastAsia="Times New Roman" w:cs="Times New Roman"/>
          <w:szCs w:val="28"/>
          <w:lang w:val="vi-VN"/>
        </w:rPr>
        <w:t xml:space="preserve"> quy định “</w:t>
      </w:r>
      <w:r w:rsidRPr="00E922DC">
        <w:rPr>
          <w:rFonts w:eastAsia="Times New Roman" w:cs="Times New Roman"/>
          <w:i/>
          <w:szCs w:val="28"/>
          <w:lang w:val="vi-VN"/>
        </w:rPr>
        <w:t xml:space="preserve">Người có trách nhiệm theo dõi, đôn đốc, kiểm tra việc thực hiện kết luận thanh tra có trách nhiệm kiến nghị bằng văn bản </w:t>
      </w:r>
      <w:r w:rsidRPr="00E922DC">
        <w:rPr>
          <w:rFonts w:eastAsia="Times New Roman" w:cs="Times New Roman"/>
          <w:i/>
          <w:szCs w:val="28"/>
          <w:lang w:val="vi-VN"/>
        </w:rPr>
        <w:lastRenderedPageBreak/>
        <w:t>đến cơ quan có thẩm quyền xử lý, chấm dứt thực hiện các nội dung không còn khả thi, không còn phù hợp với quy định pháp luật hiện hành</w:t>
      </w:r>
      <w:r w:rsidRPr="00E922DC">
        <w:rPr>
          <w:rFonts w:eastAsia="Times New Roman" w:cs="Times New Roman"/>
          <w:szCs w:val="28"/>
          <w:lang w:val="vi-VN"/>
        </w:rPr>
        <w:t>”</w:t>
      </w:r>
      <w:r w:rsidRPr="00AA0D00">
        <w:rPr>
          <w:rFonts w:eastAsia="Times New Roman" w:cs="Times New Roman"/>
          <w:szCs w:val="28"/>
          <w:lang w:val="vi-VN"/>
        </w:rPr>
        <w:t>…</w:t>
      </w:r>
    </w:p>
    <w:p w14:paraId="0D922217" w14:textId="3E5B72C7" w:rsidR="006F416E" w:rsidRPr="00AA0D00" w:rsidRDefault="006F416E" w:rsidP="00E922DC">
      <w:pPr>
        <w:spacing w:before="120" w:after="120" w:line="252" w:lineRule="auto"/>
        <w:ind w:firstLine="510"/>
        <w:jc w:val="both"/>
        <w:rPr>
          <w:rFonts w:cs="Times New Roman"/>
          <w:szCs w:val="28"/>
          <w:lang w:val="vi-VN"/>
        </w:rPr>
      </w:pPr>
      <w:r w:rsidRPr="00507243">
        <w:rPr>
          <w:rFonts w:cs="Times New Roman"/>
          <w:b/>
          <w:bCs/>
          <w:i/>
          <w:iCs/>
          <w:szCs w:val="28"/>
          <w:lang w:val="vi-VN"/>
        </w:rPr>
        <w:t>Ý kiến tiếp thu, giải trình:</w:t>
      </w:r>
      <w:r w:rsidRPr="00AA0D00">
        <w:rPr>
          <w:rFonts w:cs="Times New Roman"/>
          <w:i/>
          <w:iCs/>
          <w:szCs w:val="28"/>
          <w:lang w:val="vi-VN"/>
        </w:rPr>
        <w:t xml:space="preserve"> </w:t>
      </w:r>
      <w:r w:rsidRPr="00AA0D00">
        <w:rPr>
          <w:rFonts w:cs="Times New Roman"/>
          <w:iCs/>
          <w:szCs w:val="28"/>
          <w:lang w:val="vi-VN"/>
        </w:rPr>
        <w:t>Tiếp thu ý kiến của Đại biểu Quốc hội, dự thảo Luật đã chỉnh lý điểm b khoản 1 Điều 53 theo hướng</w:t>
      </w:r>
      <w:r w:rsidR="00872D09">
        <w:rPr>
          <w:rFonts w:cs="Times New Roman"/>
          <w:iCs/>
          <w:szCs w:val="28"/>
        </w:rPr>
        <w:t>:</w:t>
      </w:r>
      <w:r w:rsidRPr="00AA0D00">
        <w:rPr>
          <w:rFonts w:cs="Times New Roman"/>
          <w:szCs w:val="28"/>
          <w:lang w:val="vi-VN"/>
        </w:rPr>
        <w:t xml:space="preserve"> “</w:t>
      </w:r>
      <w:r w:rsidRPr="00E922DC">
        <w:rPr>
          <w:rFonts w:cs="Times New Roman"/>
          <w:i/>
          <w:szCs w:val="28"/>
          <w:lang w:val="vi-VN"/>
        </w:rPr>
        <w:t>Thủ tướng Chính phủ chỉ đạo thực hiện những nội dung thuộc thẩm quyền của Chính phủ, Thủ tướng Chính phủ; Thủ trưởng cơ quan quản lý nhà nước khác ban hành văn bản tổ chức thực hiện kết luận thanh tra những nội dung thuộc thẩm quyền của mình</w:t>
      </w:r>
      <w:r w:rsidRPr="00AA0D00">
        <w:rPr>
          <w:rFonts w:cs="Times New Roman"/>
          <w:szCs w:val="28"/>
          <w:lang w:val="vi-VN"/>
        </w:rPr>
        <w:t>”; đồng thời bổ sung quy định tại khoản 3 “</w:t>
      </w:r>
      <w:r w:rsidRPr="00E922DC">
        <w:rPr>
          <w:rFonts w:cs="Times New Roman"/>
          <w:i/>
          <w:szCs w:val="28"/>
          <w:lang w:val="vi-VN"/>
        </w:rPr>
        <w:t>Thủ trưởng cơ quan quản lý nhà nước cùng cấp</w:t>
      </w:r>
      <w:r w:rsidRPr="00AA0D00">
        <w:rPr>
          <w:rFonts w:cs="Times New Roman"/>
          <w:i/>
          <w:szCs w:val="28"/>
          <w:lang w:val="vi-VN"/>
        </w:rPr>
        <w:t xml:space="preserve"> với cơ quan thanh tra</w:t>
      </w:r>
      <w:r w:rsidRPr="00E922DC">
        <w:rPr>
          <w:rFonts w:cs="Times New Roman"/>
          <w:i/>
          <w:szCs w:val="28"/>
          <w:lang w:val="vi-VN"/>
        </w:rPr>
        <w:t xml:space="preserve"> xem xét, xử lý</w:t>
      </w:r>
      <w:r w:rsidRPr="00AA0D00">
        <w:rPr>
          <w:rFonts w:cs="Times New Roman"/>
          <w:i/>
          <w:szCs w:val="28"/>
          <w:lang w:val="vi-VN"/>
        </w:rPr>
        <w:t xml:space="preserve"> khó khăn, </w:t>
      </w:r>
      <w:r w:rsidRPr="00E922DC">
        <w:rPr>
          <w:rFonts w:cs="Times New Roman"/>
          <w:i/>
          <w:szCs w:val="28"/>
          <w:lang w:val="vi-VN"/>
        </w:rPr>
        <w:t>vướng mắc trong thực hiện kết luận thanh tra</w:t>
      </w:r>
      <w:r w:rsidRPr="00AA0D00">
        <w:rPr>
          <w:rFonts w:cs="Times New Roman"/>
          <w:i/>
          <w:szCs w:val="28"/>
          <w:lang w:val="vi-VN"/>
        </w:rPr>
        <w:t xml:space="preserve"> nhằm bảo đảm hiệu quả quản lý nhà nước</w:t>
      </w:r>
      <w:r w:rsidRPr="00AA0D00">
        <w:rPr>
          <w:rFonts w:cs="Times New Roman"/>
          <w:szCs w:val="28"/>
          <w:lang w:val="vi-VN"/>
        </w:rPr>
        <w:t>”.</w:t>
      </w:r>
    </w:p>
    <w:p w14:paraId="3A329290" w14:textId="77777777" w:rsidR="006F416E" w:rsidRPr="00AA0D00" w:rsidRDefault="006F416E" w:rsidP="00E922DC">
      <w:pPr>
        <w:spacing w:before="120" w:after="120" w:line="252" w:lineRule="auto"/>
        <w:ind w:firstLine="510"/>
        <w:jc w:val="both"/>
        <w:rPr>
          <w:rFonts w:cs="Times New Roman"/>
          <w:szCs w:val="28"/>
          <w:lang w:val="vi-VN"/>
        </w:rPr>
      </w:pPr>
      <w:r w:rsidRPr="00AA0D00">
        <w:rPr>
          <w:rFonts w:cs="Times New Roman"/>
          <w:szCs w:val="28"/>
          <w:lang w:val="vi-VN"/>
        </w:rPr>
        <w:t>Về nội dung của báo cáo kết quả thực hiện kết luận thanh tra, trên cơ sở quy định của Luật, Thanh tra Chính phủ hướng dẫn cụ thể về mẫu báo cáo tại Thông tư do Tổng Thanh tra Chính phủ ban hành, trong đó có quy định báo cáo cụ thể về tiến độ thực hiện, các khó khăn, vướng mắc và kiến nghị biện pháp xử lý…</w:t>
      </w:r>
    </w:p>
    <w:p w14:paraId="412D7FB8" w14:textId="77777777" w:rsidR="006F416E" w:rsidRPr="00E922DC" w:rsidRDefault="006F416E" w:rsidP="00E922DC">
      <w:pPr>
        <w:spacing w:before="120" w:after="120" w:line="252" w:lineRule="auto"/>
        <w:ind w:firstLine="510"/>
        <w:jc w:val="both"/>
        <w:rPr>
          <w:rFonts w:cs="Times New Roman"/>
          <w:b/>
          <w:szCs w:val="28"/>
          <w:lang w:val="vi-VN"/>
        </w:rPr>
      </w:pPr>
      <w:r w:rsidRPr="00AA0D00">
        <w:rPr>
          <w:rFonts w:cs="Times New Roman"/>
          <w:b/>
          <w:szCs w:val="28"/>
          <w:lang w:val="vi-VN"/>
        </w:rPr>
        <w:t>31</w:t>
      </w:r>
      <w:r w:rsidRPr="00E922DC">
        <w:rPr>
          <w:rFonts w:cs="Times New Roman"/>
          <w:b/>
          <w:szCs w:val="28"/>
          <w:lang w:val="vi-VN"/>
        </w:rPr>
        <w:t>. Về trách nhiệm phối hợp trong hoạt động thanh tra, kiểm toán nhà nước, điều tra</w:t>
      </w:r>
      <w:r w:rsidRPr="00AA0D00">
        <w:rPr>
          <w:rFonts w:cs="Times New Roman"/>
          <w:b/>
          <w:szCs w:val="28"/>
          <w:lang w:val="vi-VN"/>
        </w:rPr>
        <w:t xml:space="preserve">; </w:t>
      </w:r>
      <w:r w:rsidRPr="00E922DC">
        <w:rPr>
          <w:rFonts w:cs="Times New Roman"/>
          <w:b/>
          <w:bCs/>
          <w:szCs w:val="28"/>
          <w:lang w:val="vi-VN"/>
        </w:rPr>
        <w:t xml:space="preserve">trách nhiệm phối hợp của Tổng Thanh tra Chính phủ và Tổng Kiểm toán nhà nước </w:t>
      </w:r>
      <w:r w:rsidRPr="00E922DC">
        <w:rPr>
          <w:rFonts w:cs="Times New Roman"/>
          <w:b/>
          <w:szCs w:val="28"/>
          <w:lang w:val="vi-VN"/>
        </w:rPr>
        <w:t>(Điều 56</w:t>
      </w:r>
      <w:r w:rsidRPr="00AA0D00">
        <w:rPr>
          <w:rFonts w:cs="Times New Roman"/>
          <w:b/>
          <w:szCs w:val="28"/>
          <w:lang w:val="vi-VN"/>
        </w:rPr>
        <w:t>, 57</w:t>
      </w:r>
      <w:r w:rsidRPr="00E922DC">
        <w:rPr>
          <w:rFonts w:cs="Times New Roman"/>
          <w:b/>
          <w:szCs w:val="28"/>
          <w:lang w:val="vi-VN"/>
        </w:rPr>
        <w:t>)</w:t>
      </w:r>
    </w:p>
    <w:p w14:paraId="098994C8" w14:textId="77777777" w:rsidR="006F416E" w:rsidRPr="00AA0D00" w:rsidRDefault="006F416E" w:rsidP="00E922DC">
      <w:pPr>
        <w:spacing w:before="120" w:after="120" w:line="252" w:lineRule="auto"/>
        <w:ind w:firstLine="510"/>
        <w:jc w:val="both"/>
        <w:rPr>
          <w:rFonts w:cs="Times New Roman"/>
          <w:szCs w:val="28"/>
          <w:lang w:val="vi-VN"/>
        </w:rPr>
      </w:pPr>
      <w:r w:rsidRPr="00A74CDC">
        <w:rPr>
          <w:rFonts w:cs="Times New Roman"/>
          <w:b/>
          <w:bCs/>
          <w:i/>
          <w:szCs w:val="28"/>
          <w:lang w:val="vi-VN"/>
        </w:rPr>
        <w:t>Ý kiến của Đại biểu Quốc hội:</w:t>
      </w:r>
      <w:r w:rsidRPr="00AA0D00">
        <w:rPr>
          <w:rFonts w:cs="Times New Roman"/>
          <w:i/>
          <w:szCs w:val="28"/>
          <w:lang w:val="vi-VN"/>
        </w:rPr>
        <w:t xml:space="preserve"> </w:t>
      </w:r>
      <w:r w:rsidRPr="00AA0D00">
        <w:rPr>
          <w:rFonts w:cs="Times New Roman"/>
          <w:szCs w:val="28"/>
          <w:lang w:val="vi-VN"/>
        </w:rPr>
        <w:t>Đ</w:t>
      </w:r>
      <w:r w:rsidRPr="00E922DC">
        <w:rPr>
          <w:rFonts w:cs="Times New Roman"/>
          <w:szCs w:val="28"/>
          <w:lang w:val="vi-VN"/>
        </w:rPr>
        <w:t>ề nghị nghiên cứu, bổ sung quy định về trách nhiệm phối hợp của Ngân hàng Nhà nước Việt Nam trong việc chỉ đạo tổ chức tín dụng thực hiện phong tỏa tài khoản của đối tượng thanh tra để đồng bộ với quy định tại Điều 48 của dự thảo Luật, bảo đảm việc xử lý toàn diện và nhanh chóng, kịp thời</w:t>
      </w:r>
      <w:r w:rsidRPr="00AA0D00">
        <w:rPr>
          <w:rFonts w:cs="Times New Roman"/>
          <w:szCs w:val="28"/>
          <w:lang w:val="vi-VN"/>
        </w:rPr>
        <w:t xml:space="preserve">; </w:t>
      </w:r>
      <w:r w:rsidRPr="00E922DC">
        <w:rPr>
          <w:rFonts w:cs="Times New Roman"/>
          <w:szCs w:val="28"/>
          <w:lang w:val="vi-VN"/>
        </w:rPr>
        <w:t>đề nghị</w:t>
      </w:r>
      <w:r w:rsidRPr="00AA0D00">
        <w:rPr>
          <w:rFonts w:cs="Times New Roman"/>
          <w:szCs w:val="28"/>
          <w:lang w:val="vi-VN"/>
        </w:rPr>
        <w:t xml:space="preserve"> nghiên cứu</w:t>
      </w:r>
      <w:r w:rsidRPr="00E922DC">
        <w:rPr>
          <w:rFonts w:cs="Times New Roman"/>
          <w:szCs w:val="28"/>
          <w:lang w:val="vi-VN"/>
        </w:rPr>
        <w:t xml:space="preserve"> bổ sung </w:t>
      </w:r>
      <w:r w:rsidRPr="00AA0D00">
        <w:rPr>
          <w:rFonts w:cs="Times New Roman"/>
          <w:szCs w:val="28"/>
          <w:lang w:val="vi-VN"/>
        </w:rPr>
        <w:t>quy định</w:t>
      </w:r>
      <w:r w:rsidRPr="00E922DC">
        <w:rPr>
          <w:rFonts w:cs="Times New Roman"/>
          <w:szCs w:val="28"/>
          <w:lang w:val="vi-VN"/>
        </w:rPr>
        <w:t>: (1) “</w:t>
      </w:r>
      <w:r w:rsidRPr="00E922DC">
        <w:rPr>
          <w:rFonts w:cs="Times New Roman"/>
          <w:i/>
          <w:iCs/>
          <w:szCs w:val="28"/>
          <w:lang w:val="vi-VN"/>
        </w:rPr>
        <w:t>Cơ quan thanh tra và Kiểm toán nhà nước phải tiến hành ban hành quy chế phối hợp hoặc biên bản phối hợp để phân định phạm vi hoạt động, đảm bảo không chồng chéo và gây khó khăn cho tổ chức, cá nhân</w:t>
      </w:r>
      <w:r w:rsidRPr="00E922DC">
        <w:rPr>
          <w:rFonts w:cs="Times New Roman"/>
          <w:szCs w:val="28"/>
          <w:lang w:val="vi-VN"/>
        </w:rPr>
        <w:t>”; (2) “</w:t>
      </w:r>
      <w:r w:rsidRPr="00E922DC">
        <w:rPr>
          <w:rFonts w:cs="Times New Roman"/>
          <w:i/>
          <w:iCs/>
          <w:szCs w:val="28"/>
          <w:lang w:val="vi-VN"/>
        </w:rPr>
        <w:t>trường hợp phát sinh chồng chéo thì Thanh tra Chính phủ và Kiểm toán nhà nước báo cáo Thủ tướng Chính phủ trong vòng 15 ngày để cho ý kiến chỉ đạo</w:t>
      </w:r>
      <w:r w:rsidRPr="00E922DC">
        <w:rPr>
          <w:rFonts w:cs="Times New Roman"/>
          <w:szCs w:val="28"/>
          <w:lang w:val="vi-VN"/>
        </w:rPr>
        <w:t>” để xác định rõ cơ quan, người có thẩm quyền quyết định trong trường hợp 02 cơ quan không thống nhất được quan điểm</w:t>
      </w:r>
      <w:r w:rsidRPr="00AA0D00">
        <w:rPr>
          <w:rFonts w:cs="Times New Roman"/>
          <w:szCs w:val="28"/>
          <w:lang w:val="vi-VN"/>
        </w:rPr>
        <w:t>…</w:t>
      </w:r>
    </w:p>
    <w:p w14:paraId="7E1D7573" w14:textId="22911439" w:rsidR="006F416E" w:rsidRPr="00AA0D00" w:rsidRDefault="006F416E" w:rsidP="00E922DC">
      <w:pPr>
        <w:spacing w:before="120" w:after="120" w:line="252" w:lineRule="auto"/>
        <w:ind w:firstLine="510"/>
        <w:jc w:val="both"/>
        <w:rPr>
          <w:rFonts w:cs="Times New Roman"/>
          <w:bCs/>
          <w:szCs w:val="28"/>
          <w:lang w:val="vi-VN"/>
        </w:rPr>
      </w:pPr>
      <w:r w:rsidRPr="00A74CDC">
        <w:rPr>
          <w:rFonts w:cs="Times New Roman"/>
          <w:b/>
          <w:bCs/>
          <w:i/>
          <w:iCs/>
          <w:szCs w:val="28"/>
          <w:lang w:val="vi-VN"/>
        </w:rPr>
        <w:t>Ý kiến tiếp thu, giải trình:</w:t>
      </w:r>
      <w:r w:rsidRPr="00AA0D00">
        <w:rPr>
          <w:rFonts w:cs="Times New Roman"/>
          <w:i/>
          <w:iCs/>
          <w:szCs w:val="28"/>
          <w:lang w:val="vi-VN"/>
        </w:rPr>
        <w:t xml:space="preserve"> </w:t>
      </w:r>
      <w:r w:rsidRPr="00AA0D00">
        <w:rPr>
          <w:rFonts w:cs="Times New Roman"/>
          <w:iCs/>
          <w:szCs w:val="28"/>
          <w:lang w:val="vi-VN"/>
        </w:rPr>
        <w:t>Tiếp thu ý kiến của Đại biểu Quốc hội, dự thảo Luật đã chỉnh lý, l</w:t>
      </w:r>
      <w:r w:rsidR="00A74CDC" w:rsidRPr="00A74CDC">
        <w:rPr>
          <w:rFonts w:cs="Times New Roman"/>
          <w:iCs/>
          <w:szCs w:val="28"/>
          <w:lang w:val="vi-VN"/>
        </w:rPr>
        <w:t>à</w:t>
      </w:r>
      <w:r w:rsidRPr="00AA0D00">
        <w:rPr>
          <w:rFonts w:cs="Times New Roman"/>
          <w:iCs/>
          <w:szCs w:val="28"/>
          <w:lang w:val="vi-VN"/>
        </w:rPr>
        <w:t xml:space="preserve">m rõ </w:t>
      </w:r>
      <w:r w:rsidR="00872D09">
        <w:rPr>
          <w:rFonts w:cs="Times New Roman"/>
          <w:iCs/>
          <w:szCs w:val="28"/>
        </w:rPr>
        <w:t>mối quan hệ</w:t>
      </w:r>
      <w:r w:rsidRPr="00AA0D00">
        <w:rPr>
          <w:rFonts w:cs="Times New Roman"/>
          <w:iCs/>
          <w:szCs w:val="28"/>
          <w:lang w:val="vi-VN"/>
        </w:rPr>
        <w:t xml:space="preserve"> phối hợp trong hoạt động thanh tra, kiểm toán nhà nước; phối hợp trong hoạt động thanh tra, điều tra, kiểm sát; phối hợp trong hoạt động thanh tra, kiểm tra</w:t>
      </w:r>
      <w:r w:rsidR="00872D09">
        <w:rPr>
          <w:rFonts w:cs="Times New Roman"/>
          <w:iCs/>
          <w:szCs w:val="28"/>
        </w:rPr>
        <w:t>, quy định</w:t>
      </w:r>
      <w:r w:rsidRPr="00AA0D00">
        <w:rPr>
          <w:rFonts w:cs="Times New Roman"/>
          <w:bCs/>
          <w:szCs w:val="28"/>
          <w:lang w:val="vi-VN"/>
        </w:rPr>
        <w:t xml:space="preserve"> thành 3 điều riêng; trong đó </w:t>
      </w:r>
      <w:r w:rsidR="00872D09">
        <w:rPr>
          <w:rFonts w:cs="Times New Roman"/>
          <w:bCs/>
          <w:szCs w:val="28"/>
        </w:rPr>
        <w:t>quy định</w:t>
      </w:r>
      <w:r w:rsidRPr="00AA0D00">
        <w:rPr>
          <w:rFonts w:cs="Times New Roman"/>
          <w:bCs/>
          <w:szCs w:val="28"/>
          <w:lang w:val="vi-VN"/>
        </w:rPr>
        <w:t xml:space="preserve"> các nội dung phối hợp cụ thể</w:t>
      </w:r>
      <w:r w:rsidR="000803CE" w:rsidRPr="00AA0D00">
        <w:rPr>
          <w:rFonts w:cs="Times New Roman"/>
          <w:bCs/>
          <w:szCs w:val="28"/>
          <w:lang w:val="vi-VN"/>
        </w:rPr>
        <w:t xml:space="preserve"> giữa Thanh tra Chính phủ và Kiểm toán nhà nước tại Điều 5</w:t>
      </w:r>
      <w:r w:rsidR="009D091B" w:rsidRPr="00AA0D00">
        <w:rPr>
          <w:rFonts w:cs="Times New Roman"/>
          <w:bCs/>
          <w:szCs w:val="28"/>
          <w:lang w:val="vi-VN"/>
        </w:rPr>
        <w:t>6</w:t>
      </w:r>
      <w:r w:rsidRPr="00AA0D00">
        <w:rPr>
          <w:rFonts w:cs="Times New Roman"/>
          <w:bCs/>
          <w:szCs w:val="28"/>
          <w:lang w:val="vi-VN"/>
        </w:rPr>
        <w:t xml:space="preserve">. Hiện nay, Thanh tra Chính phủ và Kiểm toán nhà nước đang có Quy chế phối hợp công tác trên cơ sở quy định của Luật Thanh tra và Luật Kiểm toán </w:t>
      </w:r>
      <w:r w:rsidR="00872D09">
        <w:rPr>
          <w:rFonts w:cs="Times New Roman"/>
          <w:bCs/>
          <w:szCs w:val="28"/>
        </w:rPr>
        <w:t>nhà nước</w:t>
      </w:r>
      <w:r w:rsidRPr="00AA0D00">
        <w:rPr>
          <w:rFonts w:cs="Times New Roman"/>
          <w:bCs/>
          <w:szCs w:val="28"/>
          <w:lang w:val="vi-VN"/>
        </w:rPr>
        <w:t>.</w:t>
      </w:r>
    </w:p>
    <w:p w14:paraId="4B2FB0D7" w14:textId="77777777" w:rsidR="006F416E" w:rsidRPr="00E922DC" w:rsidRDefault="006F416E" w:rsidP="00E922DC">
      <w:pPr>
        <w:spacing w:before="120" w:after="120" w:line="252" w:lineRule="auto"/>
        <w:ind w:firstLine="510"/>
        <w:jc w:val="both"/>
        <w:rPr>
          <w:rFonts w:cs="Times New Roman"/>
          <w:b/>
          <w:bCs/>
          <w:szCs w:val="28"/>
          <w:lang w:val="vi-VN"/>
        </w:rPr>
      </w:pPr>
      <w:r w:rsidRPr="00AA0D00">
        <w:rPr>
          <w:rFonts w:cs="Times New Roman"/>
          <w:b/>
          <w:bCs/>
          <w:szCs w:val="28"/>
          <w:lang w:val="vi-VN"/>
        </w:rPr>
        <w:t>32</w:t>
      </w:r>
      <w:r w:rsidRPr="00E922DC">
        <w:rPr>
          <w:rFonts w:cs="Times New Roman"/>
          <w:b/>
          <w:bCs/>
          <w:szCs w:val="28"/>
          <w:lang w:val="vi-VN"/>
        </w:rPr>
        <w:t>. Về kinh phí hoạt động của cơ quan thanh tra; chế độ, chính sách đối với thanh tra viên</w:t>
      </w:r>
      <w:r w:rsidRPr="00AA0D00">
        <w:rPr>
          <w:rFonts w:cs="Times New Roman"/>
          <w:b/>
          <w:bCs/>
          <w:szCs w:val="28"/>
          <w:lang w:val="vi-VN"/>
        </w:rPr>
        <w:t xml:space="preserve">; </w:t>
      </w:r>
      <w:r w:rsidRPr="00E922DC">
        <w:rPr>
          <w:rFonts w:cs="Times New Roman"/>
          <w:b/>
          <w:bCs/>
          <w:szCs w:val="28"/>
          <w:lang w:val="vi-VN"/>
        </w:rPr>
        <w:t>đầu tư hiện đại hóa hoạt động thanh tra (Điều 59)</w:t>
      </w:r>
    </w:p>
    <w:p w14:paraId="7FA00FE1" w14:textId="3FC1ABC3" w:rsidR="006F416E" w:rsidRPr="00AA0D00" w:rsidRDefault="006F416E" w:rsidP="00E922DC">
      <w:pPr>
        <w:spacing w:before="120" w:after="120" w:line="252" w:lineRule="auto"/>
        <w:ind w:firstLine="510"/>
        <w:jc w:val="both"/>
        <w:rPr>
          <w:rFonts w:cs="Times New Roman"/>
          <w:szCs w:val="28"/>
          <w:lang w:val="vi-VN"/>
        </w:rPr>
      </w:pPr>
      <w:r w:rsidRPr="00A74CDC">
        <w:rPr>
          <w:rFonts w:cs="Times New Roman"/>
          <w:b/>
          <w:bCs/>
          <w:i/>
          <w:szCs w:val="28"/>
          <w:lang w:val="vi-VN"/>
        </w:rPr>
        <w:t>Ý kiến của Đại biểu Quốc hội:</w:t>
      </w:r>
      <w:r w:rsidRPr="00AA0D00">
        <w:rPr>
          <w:rFonts w:cs="Times New Roman"/>
          <w:i/>
          <w:szCs w:val="28"/>
          <w:lang w:val="vi-VN"/>
        </w:rPr>
        <w:t xml:space="preserve"> </w:t>
      </w:r>
      <w:r w:rsidRPr="00E922DC">
        <w:rPr>
          <w:rFonts w:cs="Times New Roman"/>
          <w:szCs w:val="28"/>
          <w:lang w:val="vi-VN"/>
        </w:rPr>
        <w:t xml:space="preserve">Có ý kiến đề nghị </w:t>
      </w:r>
      <w:r w:rsidR="00DF62DD" w:rsidRPr="00AA0D00">
        <w:rPr>
          <w:rFonts w:cs="Times New Roman"/>
          <w:szCs w:val="28"/>
          <w:lang w:val="vi-VN"/>
        </w:rPr>
        <w:t>xem xét</w:t>
      </w:r>
      <w:r w:rsidRPr="00E922DC">
        <w:rPr>
          <w:rFonts w:cs="Times New Roman"/>
          <w:szCs w:val="28"/>
          <w:lang w:val="vi-VN"/>
        </w:rPr>
        <w:t xml:space="preserve"> quy định tại khoản 3 về việc trích kinh phí trên số tiền thu hồi phát hiện qua thanh tra, vì các hoạt </w:t>
      </w:r>
      <w:r w:rsidRPr="00E922DC">
        <w:rPr>
          <w:rFonts w:cs="Times New Roman"/>
          <w:szCs w:val="28"/>
          <w:lang w:val="vi-VN"/>
        </w:rPr>
        <w:lastRenderedPageBreak/>
        <w:t>động thanh tra đã được ngân sách nhà nước bảo đảm thực hiện; quy định này tạo cảm giác không khách quan, nên quy định theo hướng Nhà nước cấp đủ nguồn lực, phương tiện, có chế độ đãi ngộ riêng cho hoạt động thanh tra mà không phụ thuộc vào kết quả thu hồi</w:t>
      </w:r>
      <w:r w:rsidRPr="00AA0D00">
        <w:rPr>
          <w:rFonts w:cs="Times New Roman"/>
          <w:szCs w:val="28"/>
          <w:lang w:val="vi-VN"/>
        </w:rPr>
        <w:t xml:space="preserve">; </w:t>
      </w:r>
      <w:r w:rsidRPr="00AA0D00">
        <w:rPr>
          <w:rFonts w:cs="Times New Roman"/>
          <w:iCs/>
          <w:szCs w:val="28"/>
          <w:lang w:val="vi-VN"/>
        </w:rPr>
        <w:t>c</w:t>
      </w:r>
      <w:r w:rsidRPr="00E922DC">
        <w:rPr>
          <w:rFonts w:cs="Times New Roman"/>
          <w:szCs w:val="28"/>
          <w:lang w:val="vi-VN"/>
        </w:rPr>
        <w:t>ó ý kiến đề nghị chỉnh lý khoản 3 theo hướng cơ quan thanh tra được trích 1 phần từ các khoản tiền thu hồi phát hiện qua thanh tra và từ xử phạt vi phạm hành chính của người có thẩm quyền trong hoạt động thanh tra; quy định rõ tỷ lệ được trích trong Luậ</w:t>
      </w:r>
      <w:r w:rsidRPr="00AA0D00">
        <w:rPr>
          <w:rFonts w:cs="Times New Roman"/>
          <w:szCs w:val="28"/>
          <w:lang w:val="vi-VN"/>
        </w:rPr>
        <w:t>t.</w:t>
      </w:r>
    </w:p>
    <w:p w14:paraId="3A8E1A88" w14:textId="77777777" w:rsidR="006F416E" w:rsidRPr="00AA0D00" w:rsidRDefault="006F416E" w:rsidP="00E922DC">
      <w:pPr>
        <w:spacing w:before="120" w:after="120" w:line="252" w:lineRule="auto"/>
        <w:ind w:firstLine="510"/>
        <w:jc w:val="both"/>
        <w:rPr>
          <w:rFonts w:cs="Times New Roman"/>
          <w:spacing w:val="2"/>
          <w:szCs w:val="28"/>
          <w:lang w:val="vi-VN"/>
        </w:rPr>
      </w:pPr>
      <w:r w:rsidRPr="00E922DC">
        <w:rPr>
          <w:rFonts w:cs="Times New Roman"/>
          <w:szCs w:val="28"/>
          <w:lang w:val="vi-VN"/>
        </w:rPr>
        <w:t>Có ý kiến đề nghị tách quy định về việc xây dựng cơ sở dữ liệu phục vụ công tác thanh tra tại khoản 1 thành một điều riêng, bao gồm xây dựng, quản lý, vận hành, khai thác, sử dụng cơ sở dữ liệu quốc gia về thanh tra, bảo đảm tính liên thông, kết nối, chia sẻ với các cơ sở dữ liệu khác như cơ sở dữ liệu về kiểm toán</w:t>
      </w:r>
      <w:r w:rsidRPr="00AA0D00">
        <w:rPr>
          <w:rFonts w:cs="Times New Roman"/>
          <w:szCs w:val="28"/>
          <w:lang w:val="vi-VN"/>
        </w:rPr>
        <w:t xml:space="preserve">; </w:t>
      </w:r>
      <w:r w:rsidRPr="00E922DC">
        <w:rPr>
          <w:rFonts w:cs="Times New Roman"/>
          <w:spacing w:val="2"/>
          <w:szCs w:val="28"/>
          <w:lang w:val="vi-VN"/>
        </w:rPr>
        <w:t>đề nghị tăng cường ứng dụng công nghệ thông tin, chuyển đổi số trong hoạt động thanh tra, nghiên cứu áp dụng hình thức thanh tra từ xa</w:t>
      </w:r>
      <w:r w:rsidRPr="00AA0D00">
        <w:rPr>
          <w:rFonts w:cs="Times New Roman"/>
          <w:spacing w:val="2"/>
          <w:szCs w:val="28"/>
          <w:lang w:val="vi-VN"/>
        </w:rPr>
        <w:t xml:space="preserve">; </w:t>
      </w:r>
      <w:r w:rsidRPr="00E922DC">
        <w:rPr>
          <w:rFonts w:cs="Times New Roman"/>
          <w:spacing w:val="2"/>
          <w:szCs w:val="28"/>
          <w:lang w:val="vi-VN"/>
        </w:rPr>
        <w:t>đề nghị bổ sung 03 nội dung sau vào Điều này: (1) Xây dựng hệ thống cơ sở dữ liệu thanh tra tập trung, liên thông, dùng chung giữa các cơ quan, tránh tình trạng manh mún, chồng chéo, thiếu kết nối như hiện nay; (2) Cụ thể hóa chuẩn mực thanh tra thành hệ thống tiêu chí quy định quy trình nghiệp vụ thống nhất, bảo đảm tính chuyên nghiệp, khách quan, thuận lợi trong kiểm tra, giám sát việc thanh tra; (3) Xác định rõ danh mục ưu tiên đầu tư như phần mềm quản lý thiết bị kiểm tra hiện trường, hệ thống xử lý dữ liệu thông minh, việc đầu tư cần gắn với kế hoạch chuyển đổi số quốc gia và kế hoạch đầu tư công trung hạn, tránh dài hạn, tránh dàn trải, thiếu trọng tâm và gây lãng phí; (4) Xác định chuyển đổi số là một nguyên tắc định hướng xuyên suốt trong hoạt động thanh tra, đồng thời giao cho Chính phủ quy định chi tiết nội dung này để triển khai hiệu quả và đồng bộ trên toàn hệ thống</w:t>
      </w:r>
      <w:r w:rsidRPr="00AA0D00">
        <w:rPr>
          <w:rFonts w:cs="Times New Roman"/>
          <w:spacing w:val="2"/>
          <w:szCs w:val="28"/>
          <w:lang w:val="vi-VN"/>
        </w:rPr>
        <w:t>…</w:t>
      </w:r>
    </w:p>
    <w:p w14:paraId="6E3783E7" w14:textId="77777777" w:rsidR="000A5A52" w:rsidRPr="002E2CBB" w:rsidRDefault="006F416E" w:rsidP="000A5A52">
      <w:pPr>
        <w:spacing w:before="60"/>
        <w:ind w:firstLine="510"/>
        <w:jc w:val="both"/>
        <w:rPr>
          <w:spacing w:val="4"/>
          <w:lang w:val="de-DE"/>
        </w:rPr>
      </w:pPr>
      <w:r w:rsidRPr="002E2CBB">
        <w:rPr>
          <w:rFonts w:cs="Times New Roman"/>
          <w:b/>
          <w:bCs/>
          <w:i/>
          <w:iCs/>
          <w:spacing w:val="4"/>
          <w:szCs w:val="28"/>
          <w:lang w:val="vi-VN"/>
        </w:rPr>
        <w:t>Ý kiến tiếp thu, giải trình:</w:t>
      </w:r>
      <w:r w:rsidRPr="002E2CBB">
        <w:rPr>
          <w:rFonts w:cs="Times New Roman"/>
          <w:i/>
          <w:iCs/>
          <w:spacing w:val="4"/>
          <w:szCs w:val="28"/>
          <w:lang w:val="vi-VN"/>
        </w:rPr>
        <w:t xml:space="preserve"> </w:t>
      </w:r>
      <w:r w:rsidRPr="002E2CBB">
        <w:rPr>
          <w:rFonts w:cs="Times New Roman"/>
          <w:color w:val="000000"/>
          <w:spacing w:val="4"/>
          <w:szCs w:val="28"/>
          <w:lang w:val="de-DE" w:eastAsia="en-GB"/>
        </w:rPr>
        <w:t xml:space="preserve">Về quy định </w:t>
      </w:r>
      <w:r w:rsidR="00EF63C1" w:rsidRPr="002E2CBB">
        <w:rPr>
          <w:rFonts w:cs="Times New Roman"/>
          <w:bCs/>
          <w:spacing w:val="4"/>
          <w:szCs w:val="28"/>
          <w:lang w:val="de-DE" w:eastAsia="en-GB"/>
        </w:rPr>
        <w:t>trích một phần từ các khoản tiền thu hồi, phát hiện qua thanh tra</w:t>
      </w:r>
      <w:r w:rsidR="003F1922" w:rsidRPr="002E2CBB">
        <w:rPr>
          <w:rFonts w:cs="Times New Roman"/>
          <w:bCs/>
          <w:spacing w:val="4"/>
          <w:szCs w:val="28"/>
          <w:lang w:val="de-DE" w:eastAsia="en-GB"/>
        </w:rPr>
        <w:t xml:space="preserve"> sau khi thực nộp vào ngân sách nhà nước: </w:t>
      </w:r>
      <w:r w:rsidR="000A5A52" w:rsidRPr="002E2CBB">
        <w:rPr>
          <w:rFonts w:eastAsia="Calibri"/>
          <w:bCs/>
          <w:spacing w:val="4"/>
          <w:lang w:val="de-DE" w:eastAsia="en-GB"/>
        </w:rPr>
        <w:t>Tại Văn bản số 1339</w:t>
      </w:r>
      <w:r w:rsidR="000A5A52" w:rsidRPr="002E2CBB">
        <w:rPr>
          <w:rFonts w:eastAsia="Calibri"/>
          <w:color w:val="000000"/>
          <w:spacing w:val="4"/>
          <w:lang w:val="de-DE" w:eastAsia="en-GB"/>
        </w:rPr>
        <w:t xml:space="preserve">/TB-VPQH ngày 28/4/2025 của Văn phòng Quốc hội thông báo Kết luận của Uỷ ban Thường vụ Quốc hội về dự án Luật Thanh tra (sửa đổi), về việc trích kinh phí cho cơ quan thanh tra, </w:t>
      </w:r>
      <w:r w:rsidR="000A5A52" w:rsidRPr="002E2CBB">
        <w:rPr>
          <w:rFonts w:eastAsia="Calibri"/>
          <w:bCs/>
          <w:spacing w:val="4"/>
          <w:lang w:val="de-DE" w:eastAsia="en-GB"/>
        </w:rPr>
        <w:t xml:space="preserve">Uỷ ban Thường vụ Quốc hội đề nghị kế thừa quy định của Luật Thanh tra hiện hành vì </w:t>
      </w:r>
      <w:r w:rsidR="000A5A52" w:rsidRPr="002E2CBB">
        <w:rPr>
          <w:rFonts w:eastAsia="Calibri"/>
          <w:bCs/>
          <w:spacing w:val="4"/>
          <w:lang w:val="vi-VN" w:eastAsia="en-GB"/>
        </w:rPr>
        <w:t xml:space="preserve">đã thực hiện ổn định, không </w:t>
      </w:r>
      <w:r w:rsidR="000A5A52" w:rsidRPr="002E2CBB">
        <w:rPr>
          <w:rFonts w:eastAsia="Calibri"/>
          <w:bCs/>
          <w:spacing w:val="4"/>
          <w:lang w:val="de-DE" w:eastAsia="en-GB"/>
        </w:rPr>
        <w:t>có vướng mắc.</w:t>
      </w:r>
    </w:p>
    <w:p w14:paraId="62CC2229" w14:textId="77777777" w:rsidR="000A5A52" w:rsidRPr="00A066DC" w:rsidRDefault="000A5A52" w:rsidP="000A5A52">
      <w:pPr>
        <w:spacing w:before="60"/>
        <w:ind w:firstLine="510"/>
        <w:jc w:val="both"/>
        <w:rPr>
          <w:rFonts w:eastAsia="Calibri"/>
          <w:bCs/>
          <w:lang w:val="de-DE" w:eastAsia="en-GB"/>
        </w:rPr>
      </w:pPr>
      <w:r w:rsidRPr="00A066DC">
        <w:rPr>
          <w:rFonts w:eastAsia="Calibri"/>
          <w:bCs/>
          <w:spacing w:val="4"/>
          <w:lang w:val="de-DE" w:eastAsia="en-GB"/>
        </w:rPr>
        <w:t>Việc trích một phần từ các khoản tiền thu hồi phát hiện qua thanh tra thực nộp ngân sách nhà nước và cho phép cơ quan thanh tra được sử dụng nguồn kinh phí trích để bảo đảm cho hoạt động đặc thù của cơ quan thanh tra đã được quy định</w:t>
      </w:r>
      <w:r>
        <w:rPr>
          <w:rFonts w:eastAsia="Calibri"/>
          <w:bCs/>
          <w:spacing w:val="4"/>
          <w:lang w:val="de-DE" w:eastAsia="en-GB"/>
        </w:rPr>
        <w:t xml:space="preserve">, </w:t>
      </w:r>
      <w:r w:rsidRPr="00A066DC">
        <w:rPr>
          <w:rFonts w:eastAsia="Calibri"/>
          <w:bCs/>
          <w:spacing w:val="4"/>
          <w:lang w:val="de-DE" w:eastAsia="en-GB"/>
        </w:rPr>
        <w:t>thực hiện</w:t>
      </w:r>
      <w:r>
        <w:rPr>
          <w:rFonts w:eastAsia="Calibri"/>
          <w:bCs/>
          <w:spacing w:val="4"/>
          <w:lang w:val="de-DE" w:eastAsia="en-GB"/>
        </w:rPr>
        <w:t xml:space="preserve"> ổn định</w:t>
      </w:r>
      <w:r w:rsidRPr="00A066DC">
        <w:rPr>
          <w:rFonts w:eastAsia="Calibri"/>
          <w:bCs/>
          <w:spacing w:val="4"/>
          <w:lang w:val="de-DE" w:eastAsia="en-GB"/>
        </w:rPr>
        <w:t xml:space="preserve"> từ năm 2006 </w:t>
      </w:r>
      <w:r>
        <w:rPr>
          <w:rFonts w:eastAsia="Calibri"/>
          <w:bCs/>
          <w:spacing w:val="4"/>
          <w:lang w:val="de-DE" w:eastAsia="en-GB"/>
        </w:rPr>
        <w:t xml:space="preserve">đến nay (từ </w:t>
      </w:r>
      <w:r w:rsidRPr="00A066DC">
        <w:rPr>
          <w:rFonts w:eastAsia="Calibri"/>
          <w:bCs/>
          <w:spacing w:val="4"/>
          <w:lang w:val="de-DE" w:eastAsia="en-GB"/>
        </w:rPr>
        <w:t>Thông tư liên tịch số 42/2006/TTLT-BTC-TTCP</w:t>
      </w:r>
      <w:r>
        <w:rPr>
          <w:rFonts w:eastAsia="Calibri"/>
          <w:bCs/>
          <w:spacing w:val="4"/>
          <w:lang w:val="de-DE" w:eastAsia="en-GB"/>
        </w:rPr>
        <w:t xml:space="preserve"> và hiện nay là </w:t>
      </w:r>
      <w:r w:rsidRPr="00A066DC">
        <w:rPr>
          <w:rFonts w:eastAsia="Calibri"/>
          <w:bCs/>
          <w:lang w:val="de-DE" w:eastAsia="en-GB"/>
        </w:rPr>
        <w:t>Nghị quyết số 37/2023/UBTVQH15 ngày 06/9/2023 của Uỷ ban Thường vụ Quốc hội, các cơ quan thanh tra được trích một phần từ các khoản tiền</w:t>
      </w:r>
      <w:r w:rsidRPr="00A066DC">
        <w:rPr>
          <w:rFonts w:eastAsia="Calibri"/>
          <w:bCs/>
          <w:lang w:val="vi-VN" w:eastAsia="en-GB"/>
        </w:rPr>
        <w:t xml:space="preserve"> thu hồi phát hiện qua thanh tra sau khi nộp vào ngân sách nhà nước</w:t>
      </w:r>
      <w:r w:rsidRPr="00AA0D00">
        <w:rPr>
          <w:rFonts w:eastAsia="Calibri"/>
          <w:bCs/>
          <w:lang w:val="de-DE" w:eastAsia="en-GB"/>
        </w:rPr>
        <w:t>). B</w:t>
      </w:r>
      <w:r w:rsidRPr="00AA0D00">
        <w:rPr>
          <w:bCs/>
          <w:lang w:val="de-DE"/>
        </w:rPr>
        <w:t xml:space="preserve">ản chất của cơ chế tài chính này là </w:t>
      </w:r>
      <w:r>
        <w:rPr>
          <w:rFonts w:eastAsia="Calibri"/>
          <w:bCs/>
          <w:lang w:val="de-DE" w:eastAsia="en-GB"/>
        </w:rPr>
        <w:t>để</w:t>
      </w:r>
      <w:r w:rsidRPr="00A066DC">
        <w:rPr>
          <w:rFonts w:eastAsia="Calibri"/>
          <w:bCs/>
          <w:lang w:val="de-DE" w:eastAsia="en-GB"/>
        </w:rPr>
        <w:t xml:space="preserve"> bù đắp </w:t>
      </w:r>
      <w:r>
        <w:rPr>
          <w:rFonts w:eastAsia="Calibri"/>
          <w:bCs/>
          <w:lang w:val="de-DE" w:eastAsia="en-GB"/>
        </w:rPr>
        <w:t>phần</w:t>
      </w:r>
      <w:r w:rsidRPr="00A066DC">
        <w:rPr>
          <w:rFonts w:eastAsia="Calibri"/>
          <w:bCs/>
          <w:lang w:val="de-DE" w:eastAsia="en-GB"/>
        </w:rPr>
        <w:t xml:space="preserve"> thiếu hụt của nguồn ngân sách nhà nước cấp chi theo định mức biên chế</w:t>
      </w:r>
      <w:r>
        <w:rPr>
          <w:rFonts w:eastAsia="Calibri"/>
          <w:bCs/>
          <w:lang w:val="de-DE" w:eastAsia="en-GB"/>
        </w:rPr>
        <w:t xml:space="preserve"> cho cơ quan thanh tra; </w:t>
      </w:r>
      <w:r w:rsidRPr="00A066DC">
        <w:rPr>
          <w:rFonts w:eastAsia="Calibri"/>
          <w:bCs/>
          <w:lang w:val="de-DE" w:eastAsia="en-GB"/>
        </w:rPr>
        <w:t xml:space="preserve">có tác dụng hỗ trợ nâng cao năng lực hoạt động thanh tra, tăng cường cơ sở vật </w:t>
      </w:r>
      <w:r w:rsidRPr="00A066DC">
        <w:rPr>
          <w:rFonts w:eastAsia="Calibri"/>
          <w:bCs/>
          <w:lang w:val="de-DE" w:eastAsia="en-GB"/>
        </w:rPr>
        <w:lastRenderedPageBreak/>
        <w:t xml:space="preserve">chất cho cơ quan thanh tra và khen thưởng, động viên tổ chức, cá nhân có thành tích trong công tác thanh tra và bảo đảm hoạt động hiệu lực, hiệu quả của cơ quan thanh tra. </w:t>
      </w:r>
    </w:p>
    <w:p w14:paraId="4C4778CD" w14:textId="77777777" w:rsidR="000A5A52" w:rsidRDefault="000A5A52" w:rsidP="000A5A52">
      <w:pPr>
        <w:spacing w:before="60"/>
        <w:ind w:firstLine="510"/>
        <w:jc w:val="both"/>
        <w:rPr>
          <w:rFonts w:eastAsia="Calibri"/>
          <w:bCs/>
          <w:lang w:val="de-DE" w:eastAsia="en-GB"/>
        </w:rPr>
      </w:pPr>
      <w:r w:rsidRPr="00A066DC">
        <w:rPr>
          <w:rFonts w:eastAsia="Calibri"/>
          <w:bCs/>
          <w:lang w:val="de-DE" w:eastAsia="en-GB"/>
        </w:rPr>
        <w:t>H</w:t>
      </w:r>
      <w:r>
        <w:rPr>
          <w:rFonts w:eastAsia="Calibri"/>
          <w:bCs/>
          <w:lang w:val="de-DE" w:eastAsia="en-GB"/>
        </w:rPr>
        <w:t>ằ</w:t>
      </w:r>
      <w:r w:rsidRPr="00A066DC">
        <w:rPr>
          <w:rFonts w:eastAsia="Calibri"/>
          <w:bCs/>
          <w:lang w:val="de-DE" w:eastAsia="en-GB"/>
        </w:rPr>
        <w:t>ng năm, các cơ quan thanh tra báo cáo khoản tiền thu hồi qua thanh tra thực nộp ngân sách nhà nước kèm theo dự toán sử dụng kinh phí lập theo quy định của pháp luật về ngân sách nhà nước gửi cơ quan tài chính cùng cấp để trình cơ quan có thẩm quyền bố trí kinh phí cho cơ quan thanh tra; chi tiêu đúng định mức, tiêu chuẩn, chế độ, có chứng từ theo quy định của pháp luật; được kiểm soát chi qua Kho bạc Nhà nước và được thẩm định, kiểm tra, kiểm toán</w:t>
      </w:r>
      <w:r>
        <w:rPr>
          <w:rFonts w:eastAsia="Calibri"/>
          <w:bCs/>
          <w:lang w:val="de-DE" w:eastAsia="en-GB"/>
        </w:rPr>
        <w:t>, quyết toán theo quy định của pháp luật</w:t>
      </w:r>
      <w:r w:rsidRPr="00A066DC">
        <w:rPr>
          <w:rFonts w:eastAsia="Calibri"/>
          <w:bCs/>
          <w:lang w:val="de-DE" w:eastAsia="en-GB"/>
        </w:rPr>
        <w:t xml:space="preserve">. </w:t>
      </w:r>
    </w:p>
    <w:p w14:paraId="6CF23E9D" w14:textId="5C81EA97" w:rsidR="000A5A52" w:rsidRDefault="000A5A52" w:rsidP="000A5A52">
      <w:pPr>
        <w:spacing w:before="60"/>
        <w:ind w:firstLine="510"/>
        <w:jc w:val="both"/>
        <w:rPr>
          <w:rFonts w:eastAsia="Calibri"/>
          <w:bCs/>
          <w:lang w:val="vi-VN" w:eastAsia="en-GB"/>
        </w:rPr>
      </w:pPr>
      <w:r>
        <w:rPr>
          <w:rFonts w:eastAsia="Calibri"/>
          <w:bCs/>
          <w:lang w:val="de-DE" w:eastAsia="en-GB"/>
        </w:rPr>
        <w:t>T</w:t>
      </w:r>
      <w:r w:rsidRPr="00A066DC">
        <w:rPr>
          <w:rFonts w:eastAsia="Calibri"/>
          <w:bCs/>
          <w:lang w:val="de-DE" w:eastAsia="en-GB"/>
        </w:rPr>
        <w:t>hực hiện Nghị quyết số 37/2023/UBTVQH15 ngày 06/9/2023 của Uỷ ban Thường vụ Quốc hội, các cơ quan thanh tra được trích một phần từ các khoản tiền</w:t>
      </w:r>
      <w:r w:rsidRPr="00A066DC">
        <w:rPr>
          <w:rFonts w:eastAsia="Calibri"/>
          <w:bCs/>
          <w:lang w:val="vi-VN" w:eastAsia="en-GB"/>
        </w:rPr>
        <w:t xml:space="preserve"> thu hồi phát hiện qua thanh tra sau khi nộp vào ngân sách nhà nước, kinh phí trích thu hồi được sử dụng cho: Chi bổ sung tăng cường cho công tác thanh tra, tiếp công dân, xử lý đơn, giải quyết khiếu nại, tố cáo, phòng, chống tham nhũng, tiêu cực và tuyên truyền, phổ biến, giáo dục pháp luật của cơ quan thanh tra; chi bổ sung tăng cường cơ sở vật chất, mua sắm, sửa chữa tài sản, máy móc, trang thiết bị, phương tiện làm việc, phương tiện đi lại phục vụ công tác thanh tra, tiếp công dân, xử lý đơn, giải quyết khiếu nại, tố cáo và phòng, chống tham nhũng, tiêu cực; chi bổ sung đào tạo, bồi dưỡng nghiệp vụ…; chi khen thưởng, động viên các tập thể, cá nhân trong và ngoài cơ quan thanh tra có thành tích trong công tác thanh tra, tiếp công dân, xử lý đơn, giải quyết khiếu nại, tố cáo và phòng, chống tham nhũng, tiêu cực; chi nghiệp vụ đặc thù phục vụ công tác thanh tra, tiếp công dân, xử lý đơn, giải quyết khiếu nại, tố cáo và phòng, chống tham nhũng, tiêu cực…</w:t>
      </w:r>
    </w:p>
    <w:p w14:paraId="7F1183CF" w14:textId="44563EC1" w:rsidR="00F932AA" w:rsidRPr="00F932AA" w:rsidRDefault="00F932AA" w:rsidP="000A5A52">
      <w:pPr>
        <w:spacing w:before="60"/>
        <w:ind w:firstLine="510"/>
        <w:jc w:val="both"/>
        <w:rPr>
          <w:rFonts w:eastAsia="Calibri"/>
          <w:bCs/>
          <w:lang w:eastAsia="en-GB"/>
        </w:rPr>
      </w:pPr>
      <w:r>
        <w:rPr>
          <w:rFonts w:eastAsia="Calibri"/>
          <w:bCs/>
          <w:lang w:eastAsia="en-GB"/>
        </w:rPr>
        <w:t>Tại Văn bản số 5243/VPCP-V.I ngày 12/6/2025, Chính phủ đã giao Thanh tra Chính phủ phối hợp với Bộ Tài chính</w:t>
      </w:r>
      <w:r w:rsidR="00A37FA7">
        <w:rPr>
          <w:rFonts w:eastAsia="Calibri"/>
          <w:bCs/>
          <w:lang w:eastAsia="en-GB"/>
        </w:rPr>
        <w:t xml:space="preserve"> trao đổi, thống nhất việc tiếp thu, giải trình, chỉnh lý quy định cơ quan thanh tra được trích một phần các khoản thu hồi, phát hiện qua thanh tra tại dự thảo Luật. Ngày 13/6/2025, Bộ Tài chính có Văn bản số 8320/BTC-KTN gửi Thanh tra Chính phủ, trong đó xác định rõ “</w:t>
      </w:r>
      <w:r w:rsidR="00A37FA7" w:rsidRPr="00A37FA7">
        <w:rPr>
          <w:rFonts w:eastAsia="Calibri"/>
          <w:bCs/>
          <w:i/>
          <w:lang w:eastAsia="en-GB"/>
        </w:rPr>
        <w:t>quy định cơ quan thanh tra được trích một phần từ các khoản tiền thu hồi, phát hiện qua thanh tra trong dự thảo Luật Thanh tra (sửa đổi) không mâu thuẫn với nội dung Chính phủ đã báo cáo tại Tờ trình số 309/TTr-CP</w:t>
      </w:r>
      <w:r w:rsidR="00A37FA7">
        <w:rPr>
          <w:rFonts w:eastAsia="Calibri"/>
          <w:bCs/>
          <w:lang w:eastAsia="en-GB"/>
        </w:rPr>
        <w:t xml:space="preserve">”. Do đó, </w:t>
      </w:r>
      <w:r w:rsidR="006E41D5">
        <w:rPr>
          <w:rFonts w:eastAsia="Calibri"/>
          <w:bCs/>
          <w:lang w:eastAsia="en-GB"/>
        </w:rPr>
        <w:t xml:space="preserve">cơ quan chủ trì soạn thảo </w:t>
      </w:r>
      <w:r w:rsidR="00A37FA7">
        <w:rPr>
          <w:rFonts w:eastAsia="Calibri"/>
          <w:bCs/>
          <w:lang w:eastAsia="en-GB"/>
        </w:rPr>
        <w:t>đề nghị giữ nguyên quy định tại khoản 3 Điều 59 của dự thảo Luật.</w:t>
      </w:r>
    </w:p>
    <w:p w14:paraId="6ADABE0D" w14:textId="4DEE5E44" w:rsidR="006F416E" w:rsidRPr="00AA0D00" w:rsidRDefault="006F416E" w:rsidP="000A5A52">
      <w:pPr>
        <w:spacing w:before="120" w:after="120" w:line="252" w:lineRule="auto"/>
        <w:ind w:firstLine="510"/>
        <w:jc w:val="both"/>
        <w:rPr>
          <w:rFonts w:cs="Times New Roman"/>
          <w:szCs w:val="28"/>
          <w:lang w:val="vi-VN"/>
        </w:rPr>
      </w:pPr>
      <w:r w:rsidRPr="00AA0D00">
        <w:rPr>
          <w:rFonts w:cs="Times New Roman"/>
          <w:spacing w:val="2"/>
          <w:szCs w:val="28"/>
          <w:lang w:val="vi-VN"/>
        </w:rPr>
        <w:t xml:space="preserve">Tiếp thu ý kiến của Đại biểu quốc hội, dự thảo Luật đã có quy định về thanh tra từ xa, thanh tra trên môi trường điện tử để thể chế hoá </w:t>
      </w:r>
      <w:r w:rsidRPr="00E922DC">
        <w:rPr>
          <w:rFonts w:cs="Times New Roman"/>
          <w:szCs w:val="28"/>
          <w:lang w:val="vi-VN"/>
        </w:rPr>
        <w:t>yêu cầu tại Nghị quyết số 68-NQ/TW ngày 4/5/2025 của Bộ Chính trị về phát triển kinh tế tư nhân; Nghị quyết số 198/2025/QH15 của Quốc hội về một số cơ chế, chính sách đặc biệt phát triển kinh tế tư nhân.</w:t>
      </w:r>
      <w:r w:rsidRPr="00AA0D00">
        <w:rPr>
          <w:rFonts w:cs="Times New Roman"/>
          <w:szCs w:val="28"/>
          <w:lang w:val="vi-VN"/>
        </w:rPr>
        <w:t xml:space="preserve"> Tại Điều 60 của dự thảo Luật đã quy định mang tính nguyên tắc về đầu tư, phát triển </w:t>
      </w:r>
      <w:r w:rsidRPr="00E922DC">
        <w:rPr>
          <w:rFonts w:cs="Times New Roman"/>
          <w:szCs w:val="28"/>
          <w:lang w:val="vi-VN"/>
        </w:rPr>
        <w:t>khoa học công nghệ và các phương tiện khác để bảo đảm cho tổ chức và hoạt động của cơ quan thanh tra; xây dựng cơ sở dữ liệu phục vụ công tác thanh tra; ứng dụng công nghệ thông tin, công nghệ số trong hoạt động thanh tra</w:t>
      </w:r>
      <w:r w:rsidRPr="00AA0D00">
        <w:rPr>
          <w:rFonts w:cs="Times New Roman"/>
          <w:szCs w:val="28"/>
          <w:lang w:val="vi-VN"/>
        </w:rPr>
        <w:t xml:space="preserve">… Trên cơ sở này, sau khi dự thảo Luật được Quốc hội thông qua, Thanh tra Chính phủ sẽ phối hợp với các cơ quan có liên quan đề xuất, thực hiện việc </w:t>
      </w:r>
      <w:r w:rsidRPr="00AA0D00">
        <w:rPr>
          <w:rFonts w:cs="Times New Roman"/>
          <w:szCs w:val="28"/>
          <w:lang w:val="vi-VN"/>
        </w:rPr>
        <w:lastRenderedPageBreak/>
        <w:t>đầu tư xây dựng các cơ sở dữ liệu và đẩy mạnh ứng dụng công nghệ thông tin, chuyển đổi số trong hoạt động của các cơ quan thanh tra, như: xây dựng cơ sở dữ liệu về</w:t>
      </w:r>
      <w:r w:rsidR="00A74CDC" w:rsidRPr="00A74CDC">
        <w:rPr>
          <w:rFonts w:cs="Times New Roman"/>
          <w:szCs w:val="28"/>
          <w:lang w:val="vi-VN"/>
        </w:rPr>
        <w:t xml:space="preserve"> thanh tra, xử lý sau thanh tra, </w:t>
      </w:r>
      <w:r w:rsidRPr="00AA0D00">
        <w:rPr>
          <w:rFonts w:cs="Times New Roman"/>
          <w:szCs w:val="28"/>
          <w:lang w:val="vi-VN"/>
        </w:rPr>
        <w:t>kiểm soát tài sản, thu nhập</w:t>
      </w:r>
      <w:r w:rsidR="00A74CDC">
        <w:rPr>
          <w:rFonts w:cs="Times New Roman"/>
          <w:szCs w:val="28"/>
          <w:lang w:val="vi-VN"/>
        </w:rPr>
        <w:t>…</w:t>
      </w:r>
      <w:r w:rsidRPr="00AA0D00">
        <w:rPr>
          <w:rFonts w:cs="Times New Roman"/>
          <w:szCs w:val="28"/>
          <w:lang w:val="vi-VN"/>
        </w:rPr>
        <w:t>; hoàn thiện cơ sở dữ liệu quốc gia về công tác tiếp công dân, xử lý đơn, giải quyết khiếu nại, tố cáo, kiến nghị, phản ánh…</w:t>
      </w:r>
    </w:p>
    <w:p w14:paraId="64B9D662" w14:textId="77777777" w:rsidR="006F416E" w:rsidRPr="00AA0D00" w:rsidRDefault="006F416E" w:rsidP="002E2CBB">
      <w:pPr>
        <w:widowControl w:val="0"/>
        <w:spacing w:before="120" w:after="120" w:line="252" w:lineRule="auto"/>
        <w:ind w:firstLine="510"/>
        <w:jc w:val="both"/>
        <w:rPr>
          <w:rFonts w:cs="Times New Roman"/>
          <w:b/>
          <w:bCs/>
          <w:szCs w:val="28"/>
          <w:lang w:val="vi-VN"/>
        </w:rPr>
      </w:pPr>
      <w:r w:rsidRPr="00AA0D00">
        <w:rPr>
          <w:rFonts w:cs="Times New Roman"/>
          <w:b/>
          <w:bCs/>
          <w:szCs w:val="28"/>
          <w:lang w:val="vi-VN"/>
        </w:rPr>
        <w:t>33</w:t>
      </w:r>
      <w:r w:rsidRPr="00E922DC">
        <w:rPr>
          <w:rFonts w:cs="Times New Roman"/>
          <w:b/>
          <w:bCs/>
          <w:szCs w:val="28"/>
          <w:lang w:val="vi-VN"/>
        </w:rPr>
        <w:t>. Về hoạt động kiểm tra chuyên ngành của các cơ quan quản lý nhà nước; tổ chức và hoạt động thanh tra nội bộ của</w:t>
      </w:r>
      <w:r w:rsidRPr="00AA0D00">
        <w:rPr>
          <w:rFonts w:cs="Times New Roman"/>
          <w:b/>
          <w:bCs/>
          <w:szCs w:val="28"/>
          <w:lang w:val="vi-VN"/>
        </w:rPr>
        <w:t xml:space="preserve"> Toà án nhân dân tối cao, Viện kiểm sát nhân dân tối cao, Kiểm toán nhà nước</w:t>
      </w:r>
    </w:p>
    <w:p w14:paraId="4862498A" w14:textId="77777777" w:rsidR="006F416E" w:rsidRPr="00AA0D00" w:rsidRDefault="006F416E" w:rsidP="002E2CBB">
      <w:pPr>
        <w:widowControl w:val="0"/>
        <w:spacing w:before="120" w:after="120" w:line="252" w:lineRule="auto"/>
        <w:ind w:firstLine="510"/>
        <w:jc w:val="both"/>
        <w:rPr>
          <w:rFonts w:cs="Times New Roman"/>
          <w:szCs w:val="28"/>
          <w:lang w:val="vi-VN"/>
        </w:rPr>
      </w:pPr>
      <w:r w:rsidRPr="00587C40">
        <w:rPr>
          <w:rFonts w:cs="Times New Roman"/>
          <w:b/>
          <w:bCs/>
          <w:i/>
          <w:szCs w:val="28"/>
          <w:lang w:val="vi-VN"/>
        </w:rPr>
        <w:t>Ý kiến của Đại biểu Quốc hội:</w:t>
      </w:r>
      <w:r w:rsidRPr="00AA0D00">
        <w:rPr>
          <w:rFonts w:cs="Times New Roman"/>
          <w:i/>
          <w:szCs w:val="28"/>
          <w:lang w:val="vi-VN"/>
        </w:rPr>
        <w:t xml:space="preserve"> </w:t>
      </w:r>
      <w:r w:rsidRPr="00E922DC">
        <w:rPr>
          <w:rFonts w:cs="Times New Roman"/>
          <w:szCs w:val="28"/>
          <w:lang w:val="vi-VN"/>
        </w:rPr>
        <w:t>Có ý kiến đề nghị bỏ quy định tại khoản 1 về kiểm tra chuyên ngành vì không phù hợp với phạm vi điều chỉnh của Luật; làm rõ “</w:t>
      </w:r>
      <w:r w:rsidRPr="00E922DC">
        <w:rPr>
          <w:rFonts w:cs="Times New Roman"/>
          <w:i/>
          <w:iCs/>
          <w:szCs w:val="28"/>
          <w:lang w:val="vi-VN"/>
        </w:rPr>
        <w:t>cơ quan có thẩm quyền</w:t>
      </w:r>
      <w:r w:rsidRPr="00E922DC">
        <w:rPr>
          <w:rFonts w:cs="Times New Roman"/>
          <w:szCs w:val="28"/>
          <w:lang w:val="vi-VN"/>
        </w:rPr>
        <w:t>” tại khoản 1 là cơ quan nào; bổ sung quy định về việc cơ quan quản lý nhà nước có trách nhiệm gửi dự thảo kế hoạch kiểm tra cho cơ quan thanh tra để xử lý chồng chéo, trùng lặp giữa hoạt động thanh tra và hoạt động kiểm tra</w:t>
      </w:r>
      <w:r w:rsidRPr="00AA0D00">
        <w:rPr>
          <w:rFonts w:cs="Times New Roman"/>
          <w:iCs/>
          <w:szCs w:val="28"/>
          <w:lang w:val="vi-VN"/>
        </w:rPr>
        <w:t xml:space="preserve">; </w:t>
      </w:r>
      <w:r w:rsidRPr="00E922DC">
        <w:rPr>
          <w:rFonts w:cs="Times New Roman"/>
          <w:szCs w:val="28"/>
          <w:lang w:val="vi-VN"/>
        </w:rPr>
        <w:t>đề nghị tách quy định này thành một điều riêng, đưa lên Chương VII và đổi tên chương thì phù hợp hơn là đặt tại Chương VIII về điều khoản thi hành</w:t>
      </w:r>
      <w:r w:rsidRPr="00AA0D00">
        <w:rPr>
          <w:rFonts w:cs="Times New Roman"/>
          <w:szCs w:val="28"/>
          <w:lang w:val="vi-VN"/>
        </w:rPr>
        <w:t xml:space="preserve">; </w:t>
      </w:r>
      <w:r w:rsidRPr="00E922DC">
        <w:rPr>
          <w:rFonts w:cs="Times New Roman"/>
          <w:szCs w:val="28"/>
          <w:lang w:val="vi-VN"/>
        </w:rPr>
        <w:t xml:space="preserve">đề nghị sớm ban hành </w:t>
      </w:r>
      <w:r w:rsidRPr="00AA0D00">
        <w:rPr>
          <w:rFonts w:cs="Times New Roman"/>
          <w:szCs w:val="28"/>
          <w:lang w:val="vi-VN"/>
        </w:rPr>
        <w:t>văn bản quy phạm pháp luật</w:t>
      </w:r>
      <w:r w:rsidRPr="00E922DC">
        <w:rPr>
          <w:rFonts w:cs="Times New Roman"/>
          <w:szCs w:val="28"/>
          <w:lang w:val="vi-VN"/>
        </w:rPr>
        <w:t xml:space="preserve"> về hoạt động kiểm tra chuyên ngành</w:t>
      </w:r>
      <w:r w:rsidRPr="00AA0D00">
        <w:rPr>
          <w:rFonts w:cs="Times New Roman"/>
          <w:szCs w:val="28"/>
          <w:lang w:val="vi-VN"/>
        </w:rPr>
        <w:t xml:space="preserve">; </w:t>
      </w:r>
      <w:r w:rsidRPr="00E922DC">
        <w:rPr>
          <w:rFonts w:cs="Times New Roman"/>
          <w:szCs w:val="28"/>
          <w:lang w:val="vi-VN"/>
        </w:rPr>
        <w:t>đề nghị rà soát lại quy định về kiểm tra với thanh tra, thậm chí những quy định về kiểm tra có tính chất kỹ thuật, chuyên ngành như thanh tra cũng được quy định vào trong Luật này cho rõ ràng, tránh sự hiểu nhầm giữa thanh tra với kiểm tra</w:t>
      </w:r>
      <w:r w:rsidRPr="00AA0D00">
        <w:rPr>
          <w:rFonts w:cs="Times New Roman"/>
          <w:szCs w:val="28"/>
          <w:lang w:val="vi-VN"/>
        </w:rPr>
        <w:t xml:space="preserve">; </w:t>
      </w:r>
      <w:r w:rsidRPr="00E922DC">
        <w:rPr>
          <w:rFonts w:cs="Times New Roman"/>
          <w:szCs w:val="28"/>
          <w:lang w:val="vi-VN"/>
        </w:rPr>
        <w:t>đề nghị tại khoản 2 làm rõ khái niệm “</w:t>
      </w:r>
      <w:r w:rsidRPr="00E922DC">
        <w:rPr>
          <w:rFonts w:cs="Times New Roman"/>
          <w:i/>
          <w:iCs/>
          <w:szCs w:val="28"/>
          <w:lang w:val="vi-VN"/>
        </w:rPr>
        <w:t>thanh tra nội bộ</w:t>
      </w:r>
      <w:r w:rsidRPr="00E922DC">
        <w:rPr>
          <w:rFonts w:cs="Times New Roman"/>
          <w:szCs w:val="28"/>
          <w:lang w:val="vi-VN"/>
        </w:rPr>
        <w:t>”</w:t>
      </w:r>
      <w:r w:rsidRPr="00AA0D00">
        <w:rPr>
          <w:rFonts w:cs="Times New Roman"/>
          <w:szCs w:val="28"/>
          <w:lang w:val="vi-VN"/>
        </w:rPr>
        <w:t>…</w:t>
      </w:r>
    </w:p>
    <w:p w14:paraId="7DAC0819" w14:textId="2C3EC863" w:rsidR="006F416E" w:rsidRPr="00AA0D00" w:rsidRDefault="006F416E" w:rsidP="00E922DC">
      <w:pPr>
        <w:spacing w:before="120" w:after="120" w:line="252" w:lineRule="auto"/>
        <w:ind w:firstLine="510"/>
        <w:jc w:val="both"/>
        <w:rPr>
          <w:rFonts w:cs="Times New Roman"/>
          <w:iCs/>
          <w:szCs w:val="28"/>
          <w:lang w:val="vi-VN"/>
        </w:rPr>
      </w:pPr>
      <w:r w:rsidRPr="00587C40">
        <w:rPr>
          <w:rFonts w:cs="Times New Roman"/>
          <w:b/>
          <w:bCs/>
          <w:i/>
          <w:iCs/>
          <w:szCs w:val="28"/>
          <w:lang w:val="vi-VN"/>
        </w:rPr>
        <w:t>Ý kiến tiếp thu, giải trình:</w:t>
      </w:r>
      <w:r w:rsidRPr="00AA0D00">
        <w:rPr>
          <w:rFonts w:cs="Times New Roman"/>
          <w:i/>
          <w:iCs/>
          <w:szCs w:val="28"/>
          <w:lang w:val="vi-VN"/>
        </w:rPr>
        <w:t xml:space="preserve"> </w:t>
      </w:r>
      <w:r w:rsidRPr="00AA0D00">
        <w:rPr>
          <w:rFonts w:cs="Times New Roman"/>
          <w:iCs/>
          <w:szCs w:val="28"/>
          <w:lang w:val="vi-VN"/>
        </w:rPr>
        <w:t>Tiếp thu ý kiến của Đại biểu Quốc hội, dự thảo Luật đã bổ sung quy định về xử lý chồng chéo, trùng lặp trong hoạt động thanh tra và kiểm tra chuyên ngành tại khoản 1 Điều 57; đồng thời hiện nay</w:t>
      </w:r>
      <w:r w:rsidR="00DF62DD" w:rsidRPr="00AA0D00">
        <w:rPr>
          <w:rFonts w:cs="Times New Roman"/>
          <w:iCs/>
          <w:szCs w:val="28"/>
          <w:lang w:val="vi-VN"/>
        </w:rPr>
        <w:t>,</w:t>
      </w:r>
      <w:r w:rsidRPr="00AA0D00">
        <w:rPr>
          <w:rFonts w:cs="Times New Roman"/>
          <w:iCs/>
          <w:szCs w:val="28"/>
          <w:lang w:val="vi-VN"/>
        </w:rPr>
        <w:t xml:space="preserve"> Thanh tra Chính phủ</w:t>
      </w:r>
      <w:r w:rsidR="00587C40" w:rsidRPr="00587C40">
        <w:rPr>
          <w:rFonts w:cs="Times New Roman"/>
          <w:iCs/>
          <w:szCs w:val="28"/>
          <w:lang w:val="vi-VN"/>
        </w:rPr>
        <w:t xml:space="preserve"> đang</w:t>
      </w:r>
      <w:r w:rsidRPr="00AA0D00">
        <w:rPr>
          <w:rFonts w:cs="Times New Roman"/>
          <w:iCs/>
          <w:szCs w:val="28"/>
          <w:lang w:val="vi-VN"/>
        </w:rPr>
        <w:t xml:space="preserve"> xây dựng dự thảo Nghị định về kiểm tra chuyên ngành để trình Chính phủ ban hành</w:t>
      </w:r>
      <w:r w:rsidR="00872D09">
        <w:rPr>
          <w:rFonts w:cs="Times New Roman"/>
          <w:iCs/>
          <w:szCs w:val="28"/>
        </w:rPr>
        <w:t xml:space="preserve"> sau khi dự thảo Luật Thanh tra (sửa đổi) được Quốc hội thông qua nhằm</w:t>
      </w:r>
      <w:r w:rsidRPr="00AA0D00">
        <w:rPr>
          <w:rFonts w:cs="Times New Roman"/>
          <w:iCs/>
          <w:szCs w:val="28"/>
          <w:lang w:val="vi-VN"/>
        </w:rPr>
        <w:t xml:space="preserve"> bảo đảm cơ sở pháp lý cho hoạt động kiểm tra chuyên ngành.</w:t>
      </w:r>
    </w:p>
    <w:p w14:paraId="4BBFA689" w14:textId="32F815B7" w:rsidR="006F416E" w:rsidRPr="00872D09" w:rsidRDefault="006F416E" w:rsidP="00E922DC">
      <w:pPr>
        <w:spacing w:before="120" w:after="120" w:line="252" w:lineRule="auto"/>
        <w:ind w:firstLine="510"/>
        <w:jc w:val="both"/>
        <w:rPr>
          <w:rFonts w:cs="Times New Roman"/>
          <w:bCs/>
          <w:szCs w:val="28"/>
        </w:rPr>
      </w:pPr>
      <w:r w:rsidRPr="00AA0D00">
        <w:rPr>
          <w:rFonts w:cs="Times New Roman"/>
          <w:iCs/>
          <w:szCs w:val="28"/>
          <w:lang w:val="vi-VN"/>
        </w:rPr>
        <w:t xml:space="preserve">Dự thảo Luật có quy định mang tính nguyên tắc về hoạt động thanh tra nội bộ </w:t>
      </w:r>
      <w:r w:rsidRPr="00E922DC">
        <w:rPr>
          <w:rFonts w:cs="Times New Roman"/>
          <w:bCs/>
          <w:szCs w:val="28"/>
          <w:lang w:val="vi-VN"/>
        </w:rPr>
        <w:t>của</w:t>
      </w:r>
      <w:r w:rsidRPr="00AA0D00">
        <w:rPr>
          <w:rFonts w:cs="Times New Roman"/>
          <w:bCs/>
          <w:szCs w:val="28"/>
          <w:lang w:val="vi-VN"/>
        </w:rPr>
        <w:t xml:space="preserve"> Toà án nhân dân tối cao, Viện kiểm sát nhân dân tối cao, Kiểm toán nhà nước. Quy định này được kế thừa từ Luật Thanh tra năm 2022 đã được thực hiện ổn định và không có vướng mắc. Đây là hoạt động được thực hiện trong nội bộ của Toà án nhân dân tối cao, Viện kiểm sát nhân dân tối cao, Kiểm toán nhà nước. Trên cơ sở quy định của Luật Thanh tra, Chánh án Toà án nhân dân tối cao, Vi</w:t>
      </w:r>
      <w:r w:rsidR="00DF62DD" w:rsidRPr="00AA0D00">
        <w:rPr>
          <w:rFonts w:cs="Times New Roman"/>
          <w:bCs/>
          <w:szCs w:val="28"/>
          <w:lang w:val="vi-VN"/>
        </w:rPr>
        <w:t>ệ</w:t>
      </w:r>
      <w:r w:rsidRPr="00AA0D00">
        <w:rPr>
          <w:rFonts w:cs="Times New Roman"/>
          <w:bCs/>
          <w:szCs w:val="28"/>
          <w:lang w:val="vi-VN"/>
        </w:rPr>
        <w:t>n trưởng Viện kiểm sát nhân dân tối cao, Tổng Kiểm toán nhà nước ban hành quy định về tổ chức và hoạt động thanh tra</w:t>
      </w:r>
      <w:r w:rsidR="00872D09">
        <w:rPr>
          <w:rFonts w:cs="Times New Roman"/>
          <w:bCs/>
          <w:szCs w:val="28"/>
        </w:rPr>
        <w:t xml:space="preserve"> nội bộ</w:t>
      </w:r>
      <w:r w:rsidRPr="00AA0D00">
        <w:rPr>
          <w:rFonts w:cs="Times New Roman"/>
          <w:bCs/>
          <w:szCs w:val="28"/>
          <w:lang w:val="vi-VN"/>
        </w:rPr>
        <w:t xml:space="preserve"> trong hệ thống cơ quan mình cho phù hợp</w:t>
      </w:r>
      <w:r w:rsidR="00872D09">
        <w:rPr>
          <w:rFonts w:cs="Times New Roman"/>
          <w:bCs/>
          <w:szCs w:val="28"/>
        </w:rPr>
        <w:t>.</w:t>
      </w:r>
    </w:p>
    <w:p w14:paraId="1264AE90" w14:textId="77777777" w:rsidR="006F416E" w:rsidRPr="00E922DC" w:rsidRDefault="006F416E" w:rsidP="00E922DC">
      <w:pPr>
        <w:spacing w:before="120" w:after="120" w:line="252" w:lineRule="auto"/>
        <w:ind w:firstLine="510"/>
        <w:jc w:val="both"/>
        <w:rPr>
          <w:rFonts w:cs="Times New Roman"/>
          <w:b/>
          <w:bCs/>
          <w:szCs w:val="28"/>
          <w:lang w:val="vi-VN"/>
        </w:rPr>
      </w:pPr>
      <w:r w:rsidRPr="00AA0D00">
        <w:rPr>
          <w:rFonts w:cs="Times New Roman"/>
          <w:b/>
          <w:bCs/>
          <w:szCs w:val="28"/>
          <w:lang w:val="vi-VN"/>
        </w:rPr>
        <w:t>34</w:t>
      </w:r>
      <w:r w:rsidRPr="00E922DC">
        <w:rPr>
          <w:rFonts w:cs="Times New Roman"/>
          <w:b/>
          <w:bCs/>
          <w:szCs w:val="28"/>
          <w:lang w:val="vi-VN"/>
        </w:rPr>
        <w:t xml:space="preserve">. Về sửa đổi, bổ sung một số điều của luật, nghị quyết của Quốc hội và các </w:t>
      </w:r>
      <w:r w:rsidRPr="00AA0D00">
        <w:rPr>
          <w:rFonts w:cs="Times New Roman"/>
          <w:b/>
          <w:bCs/>
          <w:szCs w:val="28"/>
          <w:lang w:val="vi-VN"/>
        </w:rPr>
        <w:t>văn bản quy phạm pháp luật</w:t>
      </w:r>
      <w:r w:rsidRPr="00E922DC">
        <w:rPr>
          <w:rFonts w:cs="Times New Roman"/>
          <w:b/>
          <w:bCs/>
          <w:szCs w:val="28"/>
          <w:lang w:val="vi-VN"/>
        </w:rPr>
        <w:t xml:space="preserve"> khác có liên quan đến thanh tra</w:t>
      </w:r>
      <w:r w:rsidRPr="00AA0D00">
        <w:rPr>
          <w:rFonts w:cs="Times New Roman"/>
          <w:b/>
          <w:bCs/>
          <w:szCs w:val="28"/>
          <w:lang w:val="vi-VN"/>
        </w:rPr>
        <w:t xml:space="preserve">; </w:t>
      </w:r>
      <w:r w:rsidRPr="00E922DC">
        <w:rPr>
          <w:rFonts w:cs="Times New Roman"/>
          <w:b/>
          <w:bCs/>
          <w:szCs w:val="28"/>
          <w:lang w:val="vi-VN"/>
        </w:rPr>
        <w:t>hiệu lực thi hành (Điều 62</w:t>
      </w:r>
      <w:r w:rsidRPr="00AA0D00">
        <w:rPr>
          <w:rFonts w:cs="Times New Roman"/>
          <w:b/>
          <w:bCs/>
          <w:szCs w:val="28"/>
          <w:lang w:val="vi-VN"/>
        </w:rPr>
        <w:t>, 63</w:t>
      </w:r>
      <w:r w:rsidRPr="00E922DC">
        <w:rPr>
          <w:rFonts w:cs="Times New Roman"/>
          <w:b/>
          <w:bCs/>
          <w:szCs w:val="28"/>
          <w:lang w:val="vi-VN"/>
        </w:rPr>
        <w:t>)</w:t>
      </w:r>
    </w:p>
    <w:p w14:paraId="3B898728" w14:textId="77777777" w:rsidR="006F416E" w:rsidRPr="00AA0D00" w:rsidRDefault="006F416E" w:rsidP="00E922DC">
      <w:pPr>
        <w:spacing w:before="120" w:after="120" w:line="252" w:lineRule="auto"/>
        <w:ind w:firstLine="510"/>
        <w:jc w:val="both"/>
        <w:rPr>
          <w:rFonts w:cs="Times New Roman"/>
          <w:szCs w:val="28"/>
          <w:lang w:val="vi-VN"/>
        </w:rPr>
      </w:pPr>
      <w:r w:rsidRPr="00587C40">
        <w:rPr>
          <w:rFonts w:cs="Times New Roman"/>
          <w:b/>
          <w:bCs/>
          <w:i/>
          <w:szCs w:val="28"/>
          <w:lang w:val="vi-VN"/>
        </w:rPr>
        <w:t>Ý kiến của Đại biểu Quốc hội:</w:t>
      </w:r>
      <w:r w:rsidRPr="00AA0D00">
        <w:rPr>
          <w:rFonts w:cs="Times New Roman"/>
          <w:i/>
          <w:szCs w:val="28"/>
          <w:lang w:val="vi-VN"/>
        </w:rPr>
        <w:t xml:space="preserve"> </w:t>
      </w:r>
      <w:r w:rsidRPr="00E922DC">
        <w:rPr>
          <w:rFonts w:cs="Times New Roman"/>
          <w:szCs w:val="28"/>
          <w:lang w:val="vi-VN"/>
        </w:rPr>
        <w:t xml:space="preserve">Có ý kiến tán thành với quy định tại Điều 62 của dự thảo Luật về sửa đổi, bổ sung các luật có nội dung liên quan đến thanh tra; </w:t>
      </w:r>
      <w:r w:rsidRPr="00E922DC">
        <w:rPr>
          <w:rFonts w:cs="Times New Roman"/>
          <w:szCs w:val="28"/>
          <w:lang w:val="vi-VN"/>
        </w:rPr>
        <w:lastRenderedPageBreak/>
        <w:t>tuy nhiên, đề nghị bổ sung thời hạn các luật cần phải sửa đổi để bảo đảm tính đồng bộ, thống nhất, khả thi của hệ thống pháp luật</w:t>
      </w:r>
      <w:r w:rsidRPr="00AA0D00">
        <w:rPr>
          <w:rFonts w:cs="Times New Roman"/>
          <w:szCs w:val="28"/>
          <w:lang w:val="vi-VN"/>
        </w:rPr>
        <w:t xml:space="preserve">; </w:t>
      </w:r>
      <w:r w:rsidRPr="00AA0D00">
        <w:rPr>
          <w:rFonts w:cs="Times New Roman"/>
          <w:iCs/>
          <w:szCs w:val="28"/>
          <w:lang w:val="vi-VN"/>
        </w:rPr>
        <w:t>c</w:t>
      </w:r>
      <w:r w:rsidRPr="00E922DC">
        <w:rPr>
          <w:rFonts w:cs="Times New Roman"/>
          <w:szCs w:val="28"/>
          <w:lang w:val="vi-VN"/>
        </w:rPr>
        <w:t>ó ý kiến đề nghị tiếp tục rà soát để sửa đổi, bổ sung các luật có nội dung liên quan đến thanh tra bảo đảm đầy đủ, chính xác, nhưng không được máy móc, bảo đảm sau khi bỏ các cụm từ, từ thì quy định đó vẫn còn có nghĩa; lưu ý rà soát thêm đối với các luật cũng được sửa đổi, bổ sung tại Kỳ họp này để đề xuất lược bỏ các nội dung có liên quan liên quan đến thanh tra hoặc sửa đổi để bảo đảm tính thống nhất</w:t>
      </w:r>
      <w:r w:rsidRPr="00AA0D00">
        <w:rPr>
          <w:rFonts w:cs="Times New Roman"/>
          <w:szCs w:val="28"/>
          <w:lang w:val="vi-VN"/>
        </w:rPr>
        <w:t xml:space="preserve">; </w:t>
      </w:r>
      <w:r w:rsidRPr="00E922DC">
        <w:rPr>
          <w:rFonts w:cs="Times New Roman"/>
          <w:szCs w:val="28"/>
          <w:lang w:val="vi-VN"/>
        </w:rPr>
        <w:t>đề nghị bổ sung giao Chính phủ quy định chi tiết Điều 27</w:t>
      </w:r>
      <w:r w:rsidRPr="00AA0D00">
        <w:rPr>
          <w:rFonts w:cs="Times New Roman"/>
          <w:szCs w:val="28"/>
          <w:lang w:val="vi-VN"/>
        </w:rPr>
        <w:t>…</w:t>
      </w:r>
    </w:p>
    <w:p w14:paraId="2612CFE4" w14:textId="6D24E7AD" w:rsidR="006F416E" w:rsidRPr="00AA0D00" w:rsidRDefault="006F416E" w:rsidP="00E922DC">
      <w:pPr>
        <w:spacing w:before="120" w:after="120" w:line="252" w:lineRule="auto"/>
        <w:ind w:firstLine="510"/>
        <w:jc w:val="both"/>
        <w:rPr>
          <w:rFonts w:cs="Times New Roman"/>
          <w:szCs w:val="28"/>
          <w:lang w:val="vi-VN"/>
        </w:rPr>
      </w:pPr>
      <w:r w:rsidRPr="00587C40">
        <w:rPr>
          <w:rFonts w:cs="Times New Roman"/>
          <w:b/>
          <w:bCs/>
          <w:i/>
          <w:iCs/>
          <w:szCs w:val="28"/>
          <w:lang w:val="vi-VN"/>
        </w:rPr>
        <w:t xml:space="preserve">Ý kiến tiếp thu, giải trình: </w:t>
      </w:r>
      <w:r w:rsidRPr="00AA0D00">
        <w:rPr>
          <w:rFonts w:cs="Times New Roman"/>
          <w:iCs/>
          <w:szCs w:val="28"/>
          <w:lang w:val="vi-VN"/>
        </w:rPr>
        <w:t xml:space="preserve">Tiếp thu ý kiến của Đại biểu Quốc hội, dự thảo Luật đã bổ sung giao Chính phủ quy định chi tiết Điều 27; </w:t>
      </w:r>
      <w:r w:rsidR="00DF62DD" w:rsidRPr="00AA0D00">
        <w:rPr>
          <w:rFonts w:cs="Times New Roman"/>
          <w:iCs/>
          <w:szCs w:val="28"/>
          <w:lang w:val="vi-VN"/>
        </w:rPr>
        <w:t>đồng</w:t>
      </w:r>
      <w:r w:rsidRPr="00AA0D00">
        <w:rPr>
          <w:rFonts w:cs="Times New Roman"/>
          <w:iCs/>
          <w:szCs w:val="28"/>
          <w:lang w:val="vi-VN"/>
        </w:rPr>
        <w:t xml:space="preserve"> thời bổ sung quy định về thời hạn </w:t>
      </w:r>
      <w:r w:rsidRPr="00E922DC">
        <w:rPr>
          <w:rFonts w:cs="Times New Roman"/>
          <w:szCs w:val="28"/>
          <w:lang w:val="vi-VN"/>
        </w:rPr>
        <w:t xml:space="preserve">phải hoàn thành việc sửa đổi, bổ sung trước ngày 01/3/2027 </w:t>
      </w:r>
      <w:r w:rsidRPr="00AA0D00">
        <w:rPr>
          <w:rFonts w:cs="Times New Roman"/>
          <w:szCs w:val="28"/>
          <w:lang w:val="vi-VN"/>
        </w:rPr>
        <w:t>tại khoản 2 Điều 62</w:t>
      </w:r>
      <w:r w:rsidR="008C1B3E" w:rsidRPr="00AA0D00">
        <w:rPr>
          <w:rFonts w:cs="Times New Roman"/>
          <w:szCs w:val="28"/>
          <w:lang w:val="vi-VN"/>
        </w:rPr>
        <w:t xml:space="preserve">. Cơ quan chủ trì soạn thảo </w:t>
      </w:r>
      <w:r w:rsidRPr="00AA0D00">
        <w:rPr>
          <w:rFonts w:cs="Times New Roman"/>
          <w:iCs/>
          <w:szCs w:val="28"/>
          <w:lang w:val="vi-VN"/>
        </w:rPr>
        <w:t>tiếp tục phối hợp với Uỷ ban Pháp luật và Tư pháp của Quốc hội rà soát, chỉnh lý quy định tại Điều 62 của Dự thảo</w:t>
      </w:r>
      <w:r w:rsidR="008C1B3E" w:rsidRPr="00AA0D00">
        <w:rPr>
          <w:rFonts w:cs="Times New Roman"/>
          <w:iCs/>
          <w:szCs w:val="28"/>
          <w:lang w:val="vi-VN"/>
        </w:rPr>
        <w:t xml:space="preserve"> trước khi trình Quốc hội thông qua</w:t>
      </w:r>
      <w:r w:rsidRPr="00AA0D00">
        <w:rPr>
          <w:rFonts w:cs="Times New Roman"/>
          <w:iCs/>
          <w:szCs w:val="28"/>
          <w:lang w:val="vi-VN"/>
        </w:rPr>
        <w:t>.</w:t>
      </w:r>
    </w:p>
    <w:p w14:paraId="3ABE26CF" w14:textId="1C9994E5" w:rsidR="006F416E" w:rsidRPr="00E922DC" w:rsidRDefault="006F416E" w:rsidP="00E922DC">
      <w:pPr>
        <w:spacing w:before="120" w:after="120" w:line="252" w:lineRule="auto"/>
        <w:ind w:firstLine="510"/>
        <w:jc w:val="both"/>
        <w:rPr>
          <w:rFonts w:cs="Times New Roman"/>
          <w:b/>
          <w:bCs/>
          <w:szCs w:val="28"/>
          <w:lang w:val="vi-VN"/>
        </w:rPr>
      </w:pPr>
      <w:r w:rsidRPr="00AA0D00">
        <w:rPr>
          <w:rFonts w:cs="Times New Roman"/>
          <w:b/>
          <w:bCs/>
          <w:szCs w:val="28"/>
          <w:lang w:val="vi-VN"/>
        </w:rPr>
        <w:t>35</w:t>
      </w:r>
      <w:r w:rsidRPr="00E922DC">
        <w:rPr>
          <w:rFonts w:cs="Times New Roman"/>
          <w:b/>
          <w:bCs/>
          <w:szCs w:val="28"/>
          <w:lang w:val="vi-VN"/>
        </w:rPr>
        <w:t>. Về điều khoản chuyển tiếp (Điều 64)</w:t>
      </w:r>
    </w:p>
    <w:p w14:paraId="2BE3A9E5" w14:textId="77777777" w:rsidR="006F416E" w:rsidRPr="00AA0D00" w:rsidRDefault="006F416E" w:rsidP="00E922DC">
      <w:pPr>
        <w:spacing w:before="120" w:after="120" w:line="252" w:lineRule="auto"/>
        <w:ind w:firstLine="510"/>
        <w:jc w:val="both"/>
        <w:rPr>
          <w:rFonts w:cs="Times New Roman"/>
          <w:szCs w:val="28"/>
          <w:lang w:val="vi-VN"/>
        </w:rPr>
      </w:pPr>
      <w:r w:rsidRPr="00587C40">
        <w:rPr>
          <w:rFonts w:cs="Times New Roman"/>
          <w:b/>
          <w:bCs/>
          <w:i/>
          <w:szCs w:val="28"/>
          <w:lang w:val="vi-VN"/>
        </w:rPr>
        <w:t>Ý kiến của Đại biểu Quốc hội:</w:t>
      </w:r>
      <w:r w:rsidRPr="00AA0D00">
        <w:rPr>
          <w:rFonts w:cs="Times New Roman"/>
          <w:i/>
          <w:szCs w:val="28"/>
          <w:lang w:val="vi-VN"/>
        </w:rPr>
        <w:t xml:space="preserve"> </w:t>
      </w:r>
      <w:r w:rsidRPr="00E922DC">
        <w:rPr>
          <w:rFonts w:cs="Times New Roman"/>
          <w:szCs w:val="28"/>
          <w:lang w:val="vi-VN"/>
        </w:rPr>
        <w:t xml:space="preserve">Có ý kiến đề nghị nghiên cứu, rà soát các trường hợp cần quy định chuyển tiếp tại Điều 64 của dự thảo Luật bảo đảm đầy đủ, không tạo khoảng trống pháp lý, phát sinh khó khăn, vướng mắc khi Luật có hiệu lực thi hành, nhất là đối với các cơ quan nhà nước, cơ quan thanh tra kết thúc hoạt động sau khi sắp xếp, như Thanh tra Bộ, </w:t>
      </w:r>
      <w:r w:rsidRPr="00AA0D00">
        <w:rPr>
          <w:rFonts w:cs="Times New Roman"/>
          <w:szCs w:val="28"/>
          <w:lang w:val="vi-VN"/>
        </w:rPr>
        <w:t>Uỷ ban nhân dân</w:t>
      </w:r>
      <w:r w:rsidRPr="00E922DC">
        <w:rPr>
          <w:rFonts w:cs="Times New Roman"/>
          <w:szCs w:val="28"/>
          <w:lang w:val="vi-VN"/>
        </w:rPr>
        <w:t xml:space="preserve"> cấp huyện, Thanh tra huyện</w:t>
      </w:r>
      <w:r w:rsidRPr="00E922DC">
        <w:rPr>
          <w:rFonts w:cs="Times New Roman"/>
          <w:i/>
          <w:iCs/>
          <w:szCs w:val="28"/>
          <w:lang w:val="vi-VN"/>
        </w:rPr>
        <w:t xml:space="preserve"> </w:t>
      </w:r>
      <w:r w:rsidRPr="00E922DC">
        <w:rPr>
          <w:rFonts w:cs="Times New Roman"/>
          <w:szCs w:val="28"/>
          <w:lang w:val="vi-VN"/>
        </w:rPr>
        <w:t>hoặc việc theo dõi, đôn đốc, kiểm tra việc thực hiện đối với các kết luận thanh tra, việc đối tượng thanh tra thực hiện kết luận thanh tra của cơ quan thanh tra kết thúc hoạt động sau sắp xếp</w:t>
      </w:r>
      <w:r w:rsidRPr="00AA0D00">
        <w:rPr>
          <w:rFonts w:cs="Times New Roman"/>
          <w:szCs w:val="28"/>
          <w:lang w:val="vi-VN"/>
        </w:rPr>
        <w:t xml:space="preserve">; </w:t>
      </w:r>
      <w:r w:rsidRPr="00E922DC">
        <w:rPr>
          <w:rFonts w:cs="Times New Roman"/>
          <w:szCs w:val="28"/>
          <w:lang w:val="vi-VN"/>
        </w:rPr>
        <w:t>đề nghị bổ sung quy định chuyển tiếp trong 12 tháng kể từ ngày Luật có hiệu lực để xử lý các khoảng trống pháp lý khi bỏ Thanh tra huyện, Thanh tra sở, Thanh tra Bộ; bổ sung quy định về xử lý các hậu quả tồn đọng do quy định của pháp luật thanh tra; bổ sung quy định chuyển tiếp về xây dựng kế hoạch thanh tra năm 2026, nhất là đối với Thanh tra cấp tỉnh vì tất cả các đối tượng thanh tra cơ quan, đơn vị Nhà nước, trừ doanh nghiệp đều mới sáp nhập và mới đi vào hoạt động</w:t>
      </w:r>
      <w:r w:rsidRPr="00AA0D00">
        <w:rPr>
          <w:rFonts w:cs="Times New Roman"/>
          <w:szCs w:val="28"/>
          <w:lang w:val="vi-VN"/>
        </w:rPr>
        <w:t>…</w:t>
      </w:r>
    </w:p>
    <w:p w14:paraId="57F96FBC" w14:textId="3CF74E33" w:rsidR="006F416E" w:rsidRPr="00AA0D00" w:rsidRDefault="006F416E" w:rsidP="00E922DC">
      <w:pPr>
        <w:spacing w:before="120" w:after="120" w:line="252" w:lineRule="auto"/>
        <w:ind w:firstLine="510"/>
        <w:jc w:val="both"/>
        <w:rPr>
          <w:rFonts w:cs="Times New Roman"/>
          <w:szCs w:val="28"/>
          <w:lang w:val="vi-VN"/>
        </w:rPr>
      </w:pPr>
      <w:r w:rsidRPr="00587C40">
        <w:rPr>
          <w:rFonts w:cs="Times New Roman"/>
          <w:b/>
          <w:bCs/>
          <w:i/>
          <w:iCs/>
          <w:szCs w:val="28"/>
          <w:lang w:val="vi-VN"/>
        </w:rPr>
        <w:t>Ý kiến tiếp thu, giải trình:</w:t>
      </w:r>
      <w:r w:rsidRPr="00AA0D00">
        <w:rPr>
          <w:rFonts w:cs="Times New Roman"/>
          <w:i/>
          <w:iCs/>
          <w:szCs w:val="28"/>
          <w:lang w:val="vi-VN"/>
        </w:rPr>
        <w:t xml:space="preserve"> </w:t>
      </w:r>
      <w:r w:rsidRPr="00AA0D00">
        <w:rPr>
          <w:rFonts w:cs="Times New Roman"/>
          <w:iCs/>
          <w:szCs w:val="28"/>
          <w:lang w:val="vi-VN"/>
        </w:rPr>
        <w:t xml:space="preserve">Tiếp thu ý kiến của Đại biểu Quốc hội, dự thảo Luật đã chỉnh lý, bổ sung các trường hợp chuyển tiếp quy định tại khoản 2 Điều 64 về </w:t>
      </w:r>
      <w:r w:rsidRPr="00E922DC">
        <w:rPr>
          <w:rFonts w:cs="Times New Roman"/>
          <w:iCs/>
          <w:szCs w:val="28"/>
          <w:lang w:val="vi-VN"/>
        </w:rPr>
        <w:t>theo dõi, đôn đốc</w:t>
      </w:r>
      <w:r w:rsidRPr="00AA0D00">
        <w:rPr>
          <w:rFonts w:cs="Times New Roman"/>
          <w:iCs/>
          <w:szCs w:val="28"/>
          <w:lang w:val="vi-VN"/>
        </w:rPr>
        <w:t>, kiểm tra</w:t>
      </w:r>
      <w:r w:rsidRPr="00E922DC">
        <w:rPr>
          <w:rFonts w:cs="Times New Roman"/>
          <w:iCs/>
          <w:szCs w:val="28"/>
          <w:lang w:val="vi-VN"/>
        </w:rPr>
        <w:t xml:space="preserve"> việc thực hiện kết luận thanh tra</w:t>
      </w:r>
      <w:r w:rsidRPr="00AA0D00">
        <w:rPr>
          <w:rFonts w:cs="Times New Roman"/>
          <w:iCs/>
          <w:szCs w:val="28"/>
          <w:lang w:val="vi-VN"/>
        </w:rPr>
        <w:t xml:space="preserve">, quyết định xử lý về thanh tra. Việc quy định thời hạn để xử lý các khoảng trống pháp lý được tiếp thu vào quy định tại </w:t>
      </w:r>
      <w:r w:rsidR="002C641F">
        <w:rPr>
          <w:rFonts w:cs="Times New Roman"/>
          <w:iCs/>
          <w:szCs w:val="28"/>
        </w:rPr>
        <w:t xml:space="preserve">khoản </w:t>
      </w:r>
      <w:r w:rsidRPr="00AA0D00">
        <w:rPr>
          <w:rFonts w:cs="Times New Roman"/>
          <w:szCs w:val="28"/>
          <w:lang w:val="vi-VN"/>
        </w:rPr>
        <w:t>2 Điều 62 của dự thảo Luật.</w:t>
      </w:r>
    </w:p>
    <w:p w14:paraId="17406C52" w14:textId="77777777" w:rsidR="006F416E" w:rsidRPr="00E922DC" w:rsidRDefault="006F416E" w:rsidP="00E922DC">
      <w:pPr>
        <w:spacing w:before="120" w:after="120" w:line="252" w:lineRule="auto"/>
        <w:ind w:firstLine="510"/>
        <w:jc w:val="both"/>
        <w:rPr>
          <w:rFonts w:cs="Times New Roman"/>
          <w:b/>
          <w:bCs/>
          <w:szCs w:val="28"/>
          <w:lang w:val="vi-VN"/>
        </w:rPr>
      </w:pPr>
      <w:r w:rsidRPr="00AA0D00">
        <w:rPr>
          <w:rFonts w:cs="Times New Roman"/>
          <w:b/>
          <w:bCs/>
          <w:szCs w:val="28"/>
          <w:lang w:val="vi-VN"/>
        </w:rPr>
        <w:t>36</w:t>
      </w:r>
      <w:r w:rsidRPr="00E922DC">
        <w:rPr>
          <w:rFonts w:cs="Times New Roman"/>
          <w:b/>
          <w:bCs/>
          <w:szCs w:val="28"/>
          <w:lang w:val="vi-VN"/>
        </w:rPr>
        <w:t>. Về thẩm quyền xử phạt vi phạm hành chính</w:t>
      </w:r>
    </w:p>
    <w:p w14:paraId="1D884448" w14:textId="77777777" w:rsidR="006F416E" w:rsidRPr="00AA0D00" w:rsidRDefault="006F416E" w:rsidP="00E922DC">
      <w:pPr>
        <w:spacing w:before="120" w:after="120" w:line="252" w:lineRule="auto"/>
        <w:ind w:firstLine="510"/>
        <w:jc w:val="both"/>
        <w:rPr>
          <w:rFonts w:cs="Times New Roman"/>
          <w:szCs w:val="28"/>
          <w:lang w:val="vi-VN"/>
        </w:rPr>
      </w:pPr>
      <w:r w:rsidRPr="00587C40">
        <w:rPr>
          <w:rFonts w:cs="Times New Roman"/>
          <w:b/>
          <w:bCs/>
          <w:i/>
          <w:szCs w:val="28"/>
          <w:lang w:val="vi-VN"/>
        </w:rPr>
        <w:t>Ý kiến của Đại biểu Quốc hội:</w:t>
      </w:r>
      <w:r w:rsidRPr="00E922DC">
        <w:rPr>
          <w:rFonts w:cs="Times New Roman"/>
          <w:szCs w:val="28"/>
          <w:lang w:val="vi-VN"/>
        </w:rPr>
        <w:t xml:space="preserve"> Có ý kiến đề nghị bổ sung quy định về thủ tục tiếp nhận hoặc xử lý khi có kiến nghị xử phạt vi phạm hành chính phát hiện qua thanh tra</w:t>
      </w:r>
      <w:r w:rsidRPr="00AA0D00">
        <w:rPr>
          <w:rFonts w:cs="Times New Roman"/>
          <w:szCs w:val="28"/>
          <w:lang w:val="vi-VN"/>
        </w:rPr>
        <w:t>; n</w:t>
      </w:r>
      <w:r w:rsidRPr="00E922DC">
        <w:rPr>
          <w:rFonts w:cs="Times New Roman"/>
          <w:szCs w:val="28"/>
          <w:lang w:val="vi-VN"/>
        </w:rPr>
        <w:t xml:space="preserve">hiều ý kiến đề nghị bổ sung quy định về thẩm quyền xử phạt vi phạm hành chính đối với chức danh Tổng Thanh tra Chính phủ tại Điều 11 và Chánh Thanh tra tỉnh tại Điều 17 để bảo đảm thống nhất với điểm q khoản 1 Điều </w:t>
      </w:r>
      <w:r w:rsidRPr="00E922DC">
        <w:rPr>
          <w:rFonts w:cs="Times New Roman"/>
          <w:szCs w:val="28"/>
          <w:lang w:val="vi-VN"/>
        </w:rPr>
        <w:lastRenderedPageBreak/>
        <w:t>38 của dự thảo Luật về thẩm quyền xử phạt vi phạm hành chính của Người ra quyết định thanh tra; đồng thời, bổ sung nhiệm vụ, quyền hạn này cho Chánh Thanh tra Bộ Quốc phòng, Bộ Công an, Ngân hàng Nhà nước</w:t>
      </w:r>
      <w:r w:rsidRPr="00AA0D00">
        <w:rPr>
          <w:rFonts w:cs="Times New Roman"/>
          <w:szCs w:val="28"/>
          <w:lang w:val="vi-VN"/>
        </w:rPr>
        <w:t xml:space="preserve">; </w:t>
      </w:r>
      <w:r w:rsidRPr="00E922DC">
        <w:rPr>
          <w:rFonts w:cs="Times New Roman"/>
          <w:szCs w:val="28"/>
          <w:lang w:val="vi-VN"/>
        </w:rPr>
        <w:t xml:space="preserve">đề nghị rà soát các chức danh thanh tra của Thanh tra tỉnh và giao thẩm quyền cho các Đoàn thanh tra để xử phạt, nếu không số lượng dồn ép về Chánh Thanh tra tỉnh và Chủ tịch </w:t>
      </w:r>
      <w:r w:rsidRPr="00AA0D00">
        <w:rPr>
          <w:rFonts w:cs="Times New Roman"/>
          <w:szCs w:val="28"/>
          <w:lang w:val="vi-VN"/>
        </w:rPr>
        <w:t>Uỷ ban nhân dân</w:t>
      </w:r>
      <w:r w:rsidRPr="00E922DC">
        <w:rPr>
          <w:rFonts w:cs="Times New Roman"/>
          <w:szCs w:val="28"/>
          <w:lang w:val="vi-VN"/>
        </w:rPr>
        <w:t xml:space="preserve"> cấp tỉnh là rất lớn</w:t>
      </w:r>
      <w:r w:rsidRPr="00AA0D00">
        <w:rPr>
          <w:rFonts w:cs="Times New Roman"/>
          <w:szCs w:val="28"/>
          <w:lang w:val="vi-VN"/>
        </w:rPr>
        <w:t>; đề nghị</w:t>
      </w:r>
      <w:r w:rsidRPr="00E922DC">
        <w:rPr>
          <w:rFonts w:cs="Times New Roman"/>
          <w:szCs w:val="28"/>
          <w:lang w:val="vi-VN"/>
        </w:rPr>
        <w:t xml:space="preserve"> tăng thẩm quyền xử phạt cho chủ thể kiểm tra, cùng với đó giảm thẩm quyền xử phạt của cơ quan thanh tra để tập trung làm nhiệm vụ thanh tra</w:t>
      </w:r>
      <w:r w:rsidRPr="00AA0D00">
        <w:rPr>
          <w:rFonts w:cs="Times New Roman"/>
          <w:szCs w:val="28"/>
          <w:lang w:val="vi-VN"/>
        </w:rPr>
        <w:t>…</w:t>
      </w:r>
    </w:p>
    <w:p w14:paraId="0FB0445E" w14:textId="1FEF20D7" w:rsidR="006F416E" w:rsidRPr="00AA0D00" w:rsidRDefault="006F416E" w:rsidP="00E922DC">
      <w:pPr>
        <w:spacing w:before="120" w:after="120" w:line="252" w:lineRule="auto"/>
        <w:ind w:firstLine="510"/>
        <w:jc w:val="both"/>
        <w:rPr>
          <w:rFonts w:cs="Times New Roman"/>
          <w:iCs/>
          <w:szCs w:val="28"/>
          <w:lang w:val="vi-VN"/>
        </w:rPr>
      </w:pPr>
      <w:r w:rsidRPr="00587C40">
        <w:rPr>
          <w:rFonts w:cs="Times New Roman"/>
          <w:b/>
          <w:bCs/>
          <w:i/>
          <w:iCs/>
          <w:szCs w:val="28"/>
          <w:lang w:val="vi-VN"/>
        </w:rPr>
        <w:t>Ý kiến tiếp thu, giải trình:</w:t>
      </w:r>
      <w:r w:rsidRPr="00AA0D00">
        <w:rPr>
          <w:rFonts w:cs="Times New Roman"/>
          <w:i/>
          <w:iCs/>
          <w:szCs w:val="28"/>
          <w:lang w:val="vi-VN"/>
        </w:rPr>
        <w:t xml:space="preserve"> </w:t>
      </w:r>
      <w:r w:rsidRPr="00AA0D00">
        <w:rPr>
          <w:rFonts w:cs="Times New Roman"/>
          <w:iCs/>
          <w:szCs w:val="28"/>
          <w:lang w:val="vi-VN"/>
        </w:rPr>
        <w:t xml:space="preserve">Dự thảo Luật Thanh tra quy định về thẩm quyền xử phạt vi phạm hành chính cho Chánh Thanh tra Bộ Quốc phòng, Chánh thanh tra Bộ Công an, Chánh thanh tra Ngân hàng Nhà nước và quy định kiến nghị xử phạt hoặc xử phạt theo thẩm quyền đối với người ra quyết định thanh tra, Trưởng đoàn thanh tra, thành viên Đoàn thanh tra. Thẩm quyền </w:t>
      </w:r>
      <w:r w:rsidR="00AD14E5" w:rsidRPr="00AA0D00">
        <w:rPr>
          <w:rFonts w:cs="Times New Roman"/>
          <w:iCs/>
          <w:szCs w:val="28"/>
          <w:lang w:val="vi-VN"/>
        </w:rPr>
        <w:t xml:space="preserve">xử phạt </w:t>
      </w:r>
      <w:r w:rsidRPr="00AA0D00">
        <w:rPr>
          <w:rFonts w:cs="Times New Roman"/>
          <w:iCs/>
          <w:szCs w:val="28"/>
          <w:lang w:val="vi-VN"/>
        </w:rPr>
        <w:t>cụ thể</w:t>
      </w:r>
      <w:r w:rsidR="00AD14E5" w:rsidRPr="00AA0D00">
        <w:rPr>
          <w:rFonts w:cs="Times New Roman"/>
          <w:iCs/>
          <w:szCs w:val="28"/>
          <w:lang w:val="vi-VN"/>
        </w:rPr>
        <w:t xml:space="preserve"> và thủ tục tiếp nhận, kiến nghị xử phạt vi phạm hành chính phát hiện qua thanh tra</w:t>
      </w:r>
      <w:r w:rsidRPr="00AA0D00">
        <w:rPr>
          <w:rFonts w:cs="Times New Roman"/>
          <w:iCs/>
          <w:szCs w:val="28"/>
          <w:lang w:val="vi-VN"/>
        </w:rPr>
        <w:t xml:space="preserve"> do pháp luật </w:t>
      </w:r>
      <w:r w:rsidR="00915444" w:rsidRPr="00AA0D00">
        <w:rPr>
          <w:rFonts w:cs="Times New Roman"/>
          <w:iCs/>
          <w:szCs w:val="28"/>
          <w:lang w:val="vi-VN"/>
        </w:rPr>
        <w:t>về</w:t>
      </w:r>
      <w:r w:rsidRPr="00AA0D00">
        <w:rPr>
          <w:rFonts w:cs="Times New Roman"/>
          <w:iCs/>
          <w:szCs w:val="28"/>
          <w:lang w:val="vi-VN"/>
        </w:rPr>
        <w:t xml:space="preserve"> xử lý vi phạm hành chính quy định.</w:t>
      </w:r>
    </w:p>
    <w:p w14:paraId="783B8530" w14:textId="4944D795" w:rsidR="006F416E" w:rsidRPr="00AA0D00" w:rsidRDefault="006F416E" w:rsidP="00E922DC">
      <w:pPr>
        <w:spacing w:before="120" w:after="120" w:line="252" w:lineRule="auto"/>
        <w:ind w:firstLine="510"/>
        <w:jc w:val="both"/>
        <w:rPr>
          <w:rFonts w:cs="Times New Roman"/>
          <w:szCs w:val="28"/>
          <w:lang w:val="vi-VN"/>
        </w:rPr>
      </w:pPr>
      <w:r w:rsidRPr="00AA0D00">
        <w:rPr>
          <w:rFonts w:cs="Times New Roman"/>
          <w:szCs w:val="28"/>
          <w:lang w:val="vi-VN"/>
        </w:rPr>
        <w:t xml:space="preserve">Về xử phạt </w:t>
      </w:r>
      <w:r w:rsidR="00587C40" w:rsidRPr="00587C40">
        <w:rPr>
          <w:rFonts w:cs="Times New Roman"/>
          <w:szCs w:val="28"/>
          <w:lang w:val="vi-VN"/>
        </w:rPr>
        <w:t xml:space="preserve">vi phạm hành chính qua hoạt động </w:t>
      </w:r>
      <w:r w:rsidRPr="00AA0D00">
        <w:rPr>
          <w:rFonts w:cs="Times New Roman"/>
          <w:szCs w:val="28"/>
          <w:lang w:val="vi-VN"/>
        </w:rPr>
        <w:t>kiểm tra</w:t>
      </w:r>
      <w:r w:rsidR="00587C40" w:rsidRPr="00587C40">
        <w:rPr>
          <w:rFonts w:cs="Times New Roman"/>
          <w:szCs w:val="28"/>
          <w:lang w:val="vi-VN"/>
        </w:rPr>
        <w:t xml:space="preserve"> chuyên ngành</w:t>
      </w:r>
      <w:r w:rsidRPr="00AA0D00">
        <w:rPr>
          <w:rFonts w:cs="Times New Roman"/>
          <w:szCs w:val="28"/>
          <w:lang w:val="vi-VN"/>
        </w:rPr>
        <w:t xml:space="preserve">, Chính phủ giao Thanh tra Chính phủ phối hợp với Bộ Tư pháp và cơ quan có liên quan tiếp tục </w:t>
      </w:r>
      <w:r w:rsidR="002C641F">
        <w:rPr>
          <w:rFonts w:cs="Times New Roman"/>
          <w:szCs w:val="28"/>
        </w:rPr>
        <w:t xml:space="preserve">nghiên cứu, </w:t>
      </w:r>
      <w:r w:rsidRPr="00AA0D00">
        <w:rPr>
          <w:rFonts w:cs="Times New Roman"/>
          <w:szCs w:val="28"/>
          <w:lang w:val="vi-VN"/>
        </w:rPr>
        <w:t>hoàn thiện trong quá trình xây dựng Nghị định về</w:t>
      </w:r>
      <w:r w:rsidR="00F80699">
        <w:rPr>
          <w:rFonts w:cs="Times New Roman"/>
          <w:szCs w:val="28"/>
        </w:rPr>
        <w:t xml:space="preserve"> hoạt động</w:t>
      </w:r>
      <w:r w:rsidRPr="00AA0D00">
        <w:rPr>
          <w:rFonts w:cs="Times New Roman"/>
          <w:szCs w:val="28"/>
          <w:lang w:val="vi-VN"/>
        </w:rPr>
        <w:t xml:space="preserve"> kiểm tra chuyên ngành.</w:t>
      </w:r>
    </w:p>
    <w:p w14:paraId="1E7187BD" w14:textId="77777777" w:rsidR="006F416E" w:rsidRPr="00E922DC" w:rsidRDefault="006F416E" w:rsidP="00E922DC">
      <w:pPr>
        <w:spacing w:before="120" w:after="120" w:line="252" w:lineRule="auto"/>
        <w:ind w:firstLine="510"/>
        <w:jc w:val="both"/>
        <w:rPr>
          <w:rFonts w:cs="Times New Roman"/>
          <w:b/>
          <w:bCs/>
          <w:szCs w:val="28"/>
          <w:lang w:val="vi-VN"/>
        </w:rPr>
      </w:pPr>
      <w:r w:rsidRPr="00AA0D00">
        <w:rPr>
          <w:rFonts w:cs="Times New Roman"/>
          <w:b/>
          <w:szCs w:val="28"/>
          <w:lang w:val="vi-VN"/>
        </w:rPr>
        <w:t>37</w:t>
      </w:r>
      <w:r w:rsidRPr="00E922DC">
        <w:rPr>
          <w:rFonts w:cs="Times New Roman"/>
          <w:b/>
          <w:bCs/>
          <w:szCs w:val="28"/>
          <w:lang w:val="vi-VN"/>
        </w:rPr>
        <w:t>. Về một số nội dung khác của dự thảo Luật</w:t>
      </w:r>
    </w:p>
    <w:p w14:paraId="078AA24B" w14:textId="59C3E3EA" w:rsidR="00371043" w:rsidRPr="00E922DC" w:rsidRDefault="006F416E" w:rsidP="00E922DC">
      <w:pPr>
        <w:spacing w:before="120" w:after="120" w:line="252" w:lineRule="auto"/>
        <w:ind w:firstLine="510"/>
        <w:jc w:val="both"/>
        <w:rPr>
          <w:rFonts w:cs="Times New Roman"/>
          <w:spacing w:val="4"/>
          <w:szCs w:val="28"/>
          <w:lang w:val="af-ZA"/>
        </w:rPr>
      </w:pPr>
      <w:r w:rsidRPr="00AA0D00">
        <w:rPr>
          <w:rFonts w:eastAsia="Times New Roman" w:cs="Times New Roman"/>
          <w:szCs w:val="28"/>
          <w:lang w:val="vi-VN"/>
        </w:rPr>
        <w:t xml:space="preserve">Ngoài các ý kiến cụ thể nêu trên, các Đại biểu Quốc hội còn góp ý về các nội dung khác có liên quan đến dự thảo Luật Thanh tra (sửa đổi). Chính phủ giao Thanh tra Chính phủ phối hợp với cơ quan có liên quan tiếp tục nghiên cứu, tiếp thu </w:t>
      </w:r>
      <w:r w:rsidRPr="00E922DC">
        <w:rPr>
          <w:rFonts w:cs="Times New Roman"/>
          <w:iCs/>
          <w:color w:val="000000"/>
          <w:spacing w:val="2"/>
          <w:szCs w:val="28"/>
          <w:lang w:val="es-CL"/>
        </w:rPr>
        <w:t>tối đa ý kiến của các vị Đại biểu Quốc hội</w:t>
      </w:r>
      <w:r w:rsidRPr="00AA0D00">
        <w:rPr>
          <w:rFonts w:eastAsia="Times New Roman" w:cs="Times New Roman"/>
          <w:szCs w:val="28"/>
          <w:lang w:val="vi-VN"/>
        </w:rPr>
        <w:t xml:space="preserve">, chỉnh lý dự thảo Luật trước khi trình Quốc hội thông qua; </w:t>
      </w:r>
      <w:r w:rsidR="00371043" w:rsidRPr="00E922DC">
        <w:rPr>
          <w:rFonts w:cs="Times New Roman"/>
          <w:spacing w:val="4"/>
          <w:szCs w:val="28"/>
          <w:lang w:val="af-ZA"/>
        </w:rPr>
        <w:t xml:space="preserve">bảo đảm thể chế hóa </w:t>
      </w:r>
      <w:r w:rsidR="00587C40">
        <w:rPr>
          <w:rFonts w:cs="Times New Roman"/>
          <w:spacing w:val="4"/>
          <w:szCs w:val="28"/>
          <w:lang w:val="af-ZA"/>
        </w:rPr>
        <w:t xml:space="preserve">đường lối, </w:t>
      </w:r>
      <w:r w:rsidR="00371043" w:rsidRPr="00E922DC">
        <w:rPr>
          <w:rFonts w:cs="Times New Roman"/>
          <w:spacing w:val="4"/>
          <w:szCs w:val="28"/>
          <w:lang w:val="af-ZA"/>
        </w:rPr>
        <w:t>chính sách của Đảng và phù hợp với thực tiễn, góp phần quan trọng vào chấn chỉnh và nâng cao hiệu quả công tác quản lý nhà nước, phòng ngừa, xử lý vi phạm pháp luật, tham nhũng, lãng phí, tiêu cực</w:t>
      </w:r>
      <w:r w:rsidR="00F80699">
        <w:rPr>
          <w:rFonts w:cs="Times New Roman"/>
          <w:spacing w:val="4"/>
          <w:szCs w:val="28"/>
          <w:lang w:val="af-ZA"/>
        </w:rPr>
        <w:t>.</w:t>
      </w:r>
    </w:p>
    <w:p w14:paraId="5B76CD70" w14:textId="18825800" w:rsidR="00712956" w:rsidRDefault="00712956" w:rsidP="00E922DC">
      <w:pPr>
        <w:spacing w:before="120" w:after="120" w:line="252" w:lineRule="auto"/>
        <w:ind w:firstLine="510"/>
        <w:jc w:val="both"/>
        <w:rPr>
          <w:spacing w:val="4"/>
          <w:szCs w:val="28"/>
          <w:lang w:val="af-ZA"/>
        </w:rPr>
      </w:pPr>
      <w:r w:rsidRPr="00E922DC">
        <w:rPr>
          <w:rFonts w:cs="Times New Roman"/>
          <w:spacing w:val="4"/>
          <w:szCs w:val="28"/>
          <w:lang w:val="af-ZA"/>
        </w:rPr>
        <w:t xml:space="preserve">Trên đây là báo cáo </w:t>
      </w:r>
      <w:r w:rsidR="00BA6E94" w:rsidRPr="00E922DC">
        <w:rPr>
          <w:rFonts w:cs="Times New Roman"/>
          <w:spacing w:val="4"/>
          <w:szCs w:val="28"/>
          <w:lang w:val="af-ZA"/>
        </w:rPr>
        <w:t>t</w:t>
      </w:r>
      <w:r w:rsidRPr="00E922DC">
        <w:rPr>
          <w:rFonts w:cs="Times New Roman"/>
          <w:spacing w:val="4"/>
          <w:szCs w:val="28"/>
          <w:lang w:val="af-ZA"/>
        </w:rPr>
        <w:t>iếp thu, giải trình ý kiến của Đại biểu Quốc hội thảo luận tại Tổ</w:t>
      </w:r>
      <w:r w:rsidR="00BA6E94" w:rsidRPr="00E922DC">
        <w:rPr>
          <w:rFonts w:cs="Times New Roman"/>
          <w:spacing w:val="4"/>
          <w:szCs w:val="28"/>
          <w:lang w:val="af-ZA"/>
        </w:rPr>
        <w:t xml:space="preserve"> và Hội trường</w:t>
      </w:r>
      <w:r w:rsidRPr="00E922DC">
        <w:rPr>
          <w:rFonts w:cs="Times New Roman"/>
          <w:spacing w:val="4"/>
          <w:szCs w:val="28"/>
          <w:lang w:val="af-ZA"/>
        </w:rPr>
        <w:t xml:space="preserve"> về một số nội dung của dự thảo </w:t>
      </w:r>
      <w:r w:rsidR="005D6F46">
        <w:rPr>
          <w:rFonts w:cs="Times New Roman"/>
          <w:spacing w:val="4"/>
          <w:szCs w:val="28"/>
          <w:lang w:val="af-ZA"/>
        </w:rPr>
        <w:t>L</w:t>
      </w:r>
      <w:r w:rsidRPr="00E922DC">
        <w:rPr>
          <w:rFonts w:cs="Times New Roman"/>
          <w:spacing w:val="4"/>
          <w:szCs w:val="28"/>
          <w:lang w:val="af-ZA"/>
        </w:rPr>
        <w:t xml:space="preserve">uật </w:t>
      </w:r>
      <w:r w:rsidR="005D6F46">
        <w:rPr>
          <w:rFonts w:cs="Times New Roman"/>
          <w:spacing w:val="4"/>
          <w:szCs w:val="28"/>
          <w:lang w:val="af-ZA"/>
        </w:rPr>
        <w:t>T</w:t>
      </w:r>
      <w:r w:rsidRPr="00E922DC">
        <w:rPr>
          <w:rFonts w:cs="Times New Roman"/>
          <w:spacing w:val="4"/>
          <w:szCs w:val="28"/>
          <w:lang w:val="af-ZA"/>
        </w:rPr>
        <w:t>hanh tra (sửa đổi)</w:t>
      </w:r>
      <w:r w:rsidR="006F416E" w:rsidRPr="00E922DC">
        <w:rPr>
          <w:rFonts w:cs="Times New Roman"/>
          <w:spacing w:val="4"/>
          <w:szCs w:val="28"/>
          <w:lang w:val="af-ZA"/>
        </w:rPr>
        <w:t>,</w:t>
      </w:r>
      <w:r w:rsidRPr="00E922DC">
        <w:rPr>
          <w:rFonts w:cs="Times New Roman"/>
          <w:spacing w:val="4"/>
          <w:szCs w:val="28"/>
          <w:lang w:val="af-ZA"/>
        </w:rPr>
        <w:t xml:space="preserve"> Chính phủ trân trọng báo cáo Quốc hội./.</w:t>
      </w:r>
    </w:p>
    <w:p w14:paraId="6C7D7FE7" w14:textId="77777777" w:rsidR="00BA6E94" w:rsidRPr="00BA6E94" w:rsidRDefault="00BA6E94" w:rsidP="00BA6E94">
      <w:pPr>
        <w:spacing w:before="120" w:after="120" w:line="252" w:lineRule="auto"/>
        <w:ind w:firstLine="510"/>
        <w:jc w:val="both"/>
        <w:rPr>
          <w:rFonts w:eastAsia="Calibri" w:cs="Times New Roman"/>
          <w:spacing w:val="-2"/>
          <w:sz w:val="2"/>
          <w:szCs w:val="28"/>
          <w:lang w:val="pt-BR"/>
        </w:rPr>
      </w:pPr>
    </w:p>
    <w:tbl>
      <w:tblPr>
        <w:tblW w:w="8954" w:type="dxa"/>
        <w:tblLook w:val="01E0" w:firstRow="1" w:lastRow="1" w:firstColumn="1" w:lastColumn="1" w:noHBand="0" w:noVBand="0"/>
      </w:tblPr>
      <w:tblGrid>
        <w:gridCol w:w="4351"/>
        <w:gridCol w:w="4603"/>
      </w:tblGrid>
      <w:tr w:rsidR="00BA6E94" w:rsidRPr="00AA0D00" w14:paraId="2DBFA090" w14:textId="77777777" w:rsidTr="00222170">
        <w:trPr>
          <w:trHeight w:val="2997"/>
        </w:trPr>
        <w:tc>
          <w:tcPr>
            <w:tcW w:w="4351" w:type="dxa"/>
            <w:shd w:val="clear" w:color="auto" w:fill="auto"/>
          </w:tcPr>
          <w:p w14:paraId="25A0A9AB" w14:textId="77777777" w:rsidR="00BA6E94" w:rsidRPr="00BA6E94" w:rsidRDefault="00BA6E94" w:rsidP="00BA6E94">
            <w:pPr>
              <w:widowControl w:val="0"/>
              <w:suppressLineNumbers/>
              <w:jc w:val="both"/>
              <w:rPr>
                <w:rFonts w:eastAsia=".VnTime" w:cs="Times New Roman"/>
                <w:b/>
                <w:i/>
                <w:sz w:val="24"/>
                <w:szCs w:val="24"/>
                <w:lang w:val="de-DE"/>
              </w:rPr>
            </w:pPr>
            <w:r w:rsidRPr="00BA6E94">
              <w:rPr>
                <w:rFonts w:eastAsia=".VnTime" w:cs="Times New Roman"/>
                <w:b/>
                <w:i/>
                <w:sz w:val="24"/>
                <w:szCs w:val="24"/>
                <w:lang w:val="de-DE"/>
              </w:rPr>
              <w:t>Nơi nhận:</w:t>
            </w:r>
          </w:p>
          <w:p w14:paraId="6B607E3C" w14:textId="4DAA8F73" w:rsidR="00E37F00" w:rsidRDefault="00E37F00" w:rsidP="00BA6E94">
            <w:pPr>
              <w:widowControl w:val="0"/>
              <w:suppressLineNumbers/>
              <w:jc w:val="both"/>
              <w:rPr>
                <w:rFonts w:eastAsia=".VnTime" w:cs="Times New Roman"/>
                <w:spacing w:val="-8"/>
                <w:sz w:val="22"/>
                <w:lang w:val="de-DE"/>
              </w:rPr>
            </w:pPr>
            <w:r>
              <w:rPr>
                <w:rFonts w:eastAsia=".VnTime" w:cs="Times New Roman"/>
                <w:spacing w:val="-8"/>
                <w:sz w:val="22"/>
                <w:lang w:val="de-DE"/>
              </w:rPr>
              <w:t>- Như trên;</w:t>
            </w:r>
          </w:p>
          <w:p w14:paraId="234DFC08" w14:textId="79EB9A83" w:rsidR="00E37F00" w:rsidRDefault="00E37F00" w:rsidP="00BA6E94">
            <w:pPr>
              <w:widowControl w:val="0"/>
              <w:suppressLineNumbers/>
              <w:jc w:val="both"/>
              <w:rPr>
                <w:rFonts w:eastAsia=".VnTime" w:cs="Times New Roman"/>
                <w:spacing w:val="-8"/>
                <w:sz w:val="22"/>
                <w:lang w:val="de-DE"/>
              </w:rPr>
            </w:pPr>
            <w:r>
              <w:rPr>
                <w:rFonts w:eastAsia=".VnTime" w:cs="Times New Roman"/>
                <w:spacing w:val="-8"/>
                <w:sz w:val="22"/>
                <w:lang w:val="de-DE"/>
              </w:rPr>
              <w:t>- Uỷ ban Thường vụ Quốc hội;</w:t>
            </w:r>
          </w:p>
          <w:p w14:paraId="1F99DC91" w14:textId="2656CF6E" w:rsidR="00BA6E94" w:rsidRPr="00BA6E94" w:rsidRDefault="00BA6E94" w:rsidP="00BA6E94">
            <w:pPr>
              <w:widowControl w:val="0"/>
              <w:suppressLineNumbers/>
              <w:jc w:val="both"/>
              <w:rPr>
                <w:rFonts w:eastAsia=".VnTime" w:cs="Times New Roman"/>
                <w:spacing w:val="-8"/>
                <w:sz w:val="22"/>
                <w:lang w:val="de-DE"/>
              </w:rPr>
            </w:pPr>
            <w:r w:rsidRPr="00BA6E94">
              <w:rPr>
                <w:rFonts w:eastAsia=".VnTime" w:cs="Times New Roman"/>
                <w:spacing w:val="-8"/>
                <w:sz w:val="22"/>
                <w:lang w:val="de-DE"/>
              </w:rPr>
              <w:t>- Thủ tướng CP, các Phó Thủ tướng CP (để b/c);</w:t>
            </w:r>
          </w:p>
          <w:p w14:paraId="6CAF592D" w14:textId="77777777" w:rsidR="00BA6E94" w:rsidRPr="00BA6E94" w:rsidRDefault="00BA6E94" w:rsidP="00BA6E94">
            <w:pPr>
              <w:jc w:val="both"/>
              <w:rPr>
                <w:rFonts w:eastAsia="Times New Roman" w:cs="Times New Roman"/>
                <w:noProof/>
                <w:sz w:val="22"/>
                <w:lang w:val="pt-BR" w:eastAsia="vi-VN"/>
              </w:rPr>
            </w:pPr>
            <w:r w:rsidRPr="00BA6E94">
              <w:rPr>
                <w:rFonts w:eastAsia="Times New Roman" w:cs="Times New Roman"/>
                <w:noProof/>
                <w:sz w:val="22"/>
                <w:lang w:val="pt-BR" w:eastAsia="vi-VN"/>
              </w:rPr>
              <w:t>- Ủy ban Pháp luật và Tư pháp của Quốc hội;</w:t>
            </w:r>
          </w:p>
          <w:p w14:paraId="1DFCFD86" w14:textId="77777777" w:rsidR="00BA6E94" w:rsidRPr="00BA6E94" w:rsidRDefault="00BA6E94" w:rsidP="00BA6E94">
            <w:pPr>
              <w:widowControl w:val="0"/>
              <w:suppressLineNumbers/>
              <w:jc w:val="both"/>
              <w:rPr>
                <w:rFonts w:eastAsia="Times New Roman" w:cs="Times New Roman"/>
                <w:noProof/>
                <w:sz w:val="22"/>
                <w:lang w:val="pt-BR" w:eastAsia="vi-VN"/>
              </w:rPr>
            </w:pPr>
            <w:r w:rsidRPr="00BA6E94">
              <w:rPr>
                <w:rFonts w:eastAsia="Times New Roman" w:cs="Times New Roman"/>
                <w:noProof/>
                <w:sz w:val="22"/>
                <w:lang w:val="pt-BR" w:eastAsia="vi-VN"/>
              </w:rPr>
              <w:t xml:space="preserve">- </w:t>
            </w:r>
            <w:r w:rsidRPr="00BA6E94">
              <w:rPr>
                <w:rFonts w:eastAsia="Times New Roman" w:cs="Times New Roman"/>
                <w:noProof/>
                <w:sz w:val="22"/>
                <w:szCs w:val="28"/>
                <w:lang w:val="pt-BR" w:eastAsia="vi-VN"/>
              </w:rPr>
              <w:t>Văn phòng Quốc hội</w:t>
            </w:r>
            <w:r w:rsidRPr="00BA6E94">
              <w:rPr>
                <w:rFonts w:eastAsia="Times New Roman" w:cs="Times New Roman"/>
                <w:noProof/>
                <w:sz w:val="22"/>
                <w:lang w:val="pt-BR" w:eastAsia="vi-VN"/>
              </w:rPr>
              <w:t>;</w:t>
            </w:r>
          </w:p>
          <w:p w14:paraId="0D96BFFF" w14:textId="77777777" w:rsidR="00BA6E94" w:rsidRPr="00BA6E94" w:rsidRDefault="00BA6E94" w:rsidP="00BA6E94">
            <w:pPr>
              <w:widowControl w:val="0"/>
              <w:suppressLineNumbers/>
              <w:jc w:val="both"/>
              <w:rPr>
                <w:rFonts w:eastAsia=".VnTime" w:cs="Times New Roman"/>
                <w:sz w:val="22"/>
                <w:lang w:val="de-DE"/>
              </w:rPr>
            </w:pPr>
            <w:r w:rsidRPr="00BA6E94">
              <w:rPr>
                <w:rFonts w:eastAsia=".VnTime" w:cs="Times New Roman"/>
                <w:sz w:val="22"/>
                <w:lang w:val="de-DE"/>
              </w:rPr>
              <w:t>- Bộ Tư pháp;</w:t>
            </w:r>
          </w:p>
          <w:p w14:paraId="6B504398" w14:textId="77777777" w:rsidR="00BA6E94" w:rsidRPr="00BA6E94" w:rsidRDefault="00BA6E94" w:rsidP="00BA6E94">
            <w:pPr>
              <w:widowControl w:val="0"/>
              <w:suppressLineNumbers/>
              <w:jc w:val="both"/>
              <w:rPr>
                <w:rFonts w:eastAsia=".VnTime" w:cs="Times New Roman"/>
                <w:sz w:val="22"/>
                <w:lang w:val="de-DE"/>
              </w:rPr>
            </w:pPr>
            <w:r w:rsidRPr="00BA6E94">
              <w:rPr>
                <w:rFonts w:eastAsia=".VnTime" w:cs="Times New Roman"/>
                <w:sz w:val="22"/>
                <w:lang w:val="de-DE"/>
              </w:rPr>
              <w:t>- Thanh tra Chính phủ;</w:t>
            </w:r>
          </w:p>
          <w:p w14:paraId="013E13A3" w14:textId="77777777" w:rsidR="00BA6E94" w:rsidRPr="00BA6E94" w:rsidRDefault="00BA6E94" w:rsidP="00BA6E94">
            <w:pPr>
              <w:jc w:val="both"/>
              <w:rPr>
                <w:rFonts w:eastAsia="Times New Roman" w:cs="Times New Roman"/>
                <w:noProof/>
                <w:sz w:val="22"/>
                <w:lang w:val="pt-BR" w:eastAsia="vi-VN"/>
              </w:rPr>
            </w:pPr>
            <w:r w:rsidRPr="00BA6E94">
              <w:rPr>
                <w:rFonts w:eastAsia="Times New Roman" w:cs="Times New Roman"/>
                <w:noProof/>
                <w:sz w:val="22"/>
                <w:lang w:val="pt-BR" w:eastAsia="vi-VN"/>
              </w:rPr>
              <w:t xml:space="preserve">- VPCP: BTCN, các PCN; </w:t>
            </w:r>
          </w:p>
          <w:p w14:paraId="730B7B49" w14:textId="3D7418AA" w:rsidR="00BA6E94" w:rsidRPr="00BA6E94" w:rsidRDefault="00BA6E94" w:rsidP="006E41D5">
            <w:pPr>
              <w:widowControl w:val="0"/>
              <w:suppressLineNumbers/>
              <w:jc w:val="both"/>
              <w:rPr>
                <w:rFonts w:eastAsia=".VnTime" w:cs="Times New Roman"/>
                <w:b/>
                <w:szCs w:val="28"/>
                <w:lang w:val="pt-BR"/>
              </w:rPr>
            </w:pPr>
            <w:r w:rsidRPr="00BA6E94">
              <w:rPr>
                <w:rFonts w:eastAsia="Times New Roman" w:cs="Times New Roman"/>
                <w:noProof/>
                <w:sz w:val="22"/>
                <w:lang w:val="pt-BR" w:eastAsia="vi-VN"/>
              </w:rPr>
              <w:t>- Lưu: VT, V.I (2).</w:t>
            </w:r>
          </w:p>
        </w:tc>
        <w:tc>
          <w:tcPr>
            <w:tcW w:w="4603" w:type="dxa"/>
            <w:shd w:val="clear" w:color="auto" w:fill="auto"/>
          </w:tcPr>
          <w:p w14:paraId="1A858BDE" w14:textId="77777777" w:rsidR="00BA6E94" w:rsidRPr="00BA6E94" w:rsidRDefault="00BA6E94" w:rsidP="00BA6E94">
            <w:pPr>
              <w:widowControl w:val="0"/>
              <w:suppressLineNumbers/>
              <w:jc w:val="center"/>
              <w:rPr>
                <w:rFonts w:eastAsia="Calibri" w:cs="Times New Roman"/>
                <w:b/>
                <w:lang w:val="pt-BR"/>
              </w:rPr>
            </w:pPr>
            <w:r w:rsidRPr="00BA6E94">
              <w:rPr>
                <w:rFonts w:eastAsia="Calibri" w:cs="Times New Roman"/>
                <w:b/>
                <w:lang w:val="pt-BR"/>
              </w:rPr>
              <w:t>TM. CHÍNH PHỦ</w:t>
            </w:r>
          </w:p>
          <w:p w14:paraId="1053904E" w14:textId="77777777" w:rsidR="00BA6E94" w:rsidRPr="00BA6E94" w:rsidRDefault="00BA6E94" w:rsidP="00BA6E94">
            <w:pPr>
              <w:widowControl w:val="0"/>
              <w:suppressLineNumbers/>
              <w:jc w:val="center"/>
              <w:rPr>
                <w:rFonts w:eastAsia="Calibri" w:cs="Times New Roman"/>
                <w:b/>
                <w:lang w:val="pt-BR"/>
              </w:rPr>
            </w:pPr>
            <w:r w:rsidRPr="00BA6E94">
              <w:rPr>
                <w:rFonts w:eastAsia="Calibri" w:cs="Times New Roman"/>
                <w:b/>
                <w:lang w:val="pt-BR"/>
              </w:rPr>
              <w:t>TUQ. THỦ TƯỚNG</w:t>
            </w:r>
          </w:p>
          <w:p w14:paraId="70D3ACD7" w14:textId="77777777" w:rsidR="00BA6E94" w:rsidRPr="00BA6E94" w:rsidRDefault="00BA6E94" w:rsidP="00BA6E94">
            <w:pPr>
              <w:widowControl w:val="0"/>
              <w:suppressLineNumbers/>
              <w:jc w:val="center"/>
              <w:rPr>
                <w:rFonts w:eastAsia="Calibri" w:cs="Times New Roman"/>
                <w:b/>
                <w:lang w:val="pt-BR"/>
              </w:rPr>
            </w:pPr>
            <w:r w:rsidRPr="00BA6E94">
              <w:rPr>
                <w:rFonts w:eastAsia="Calibri" w:cs="Times New Roman"/>
                <w:b/>
                <w:lang w:val="pt-BR"/>
              </w:rPr>
              <w:t>TỔNG THANH TRA CHÍNH PHỦ</w:t>
            </w:r>
          </w:p>
          <w:p w14:paraId="0171CFBD" w14:textId="77777777" w:rsidR="006F416E" w:rsidRPr="00BA6E94" w:rsidRDefault="006F416E" w:rsidP="00BA6E94">
            <w:pPr>
              <w:widowControl w:val="0"/>
              <w:suppressLineNumbers/>
              <w:spacing w:before="120" w:after="120"/>
              <w:jc w:val="center"/>
              <w:rPr>
                <w:rFonts w:eastAsia="Calibri" w:cs="Times New Roman"/>
                <w:lang w:val="pt-BR"/>
              </w:rPr>
            </w:pPr>
          </w:p>
          <w:p w14:paraId="3083FBAD" w14:textId="77777777" w:rsidR="00BA6E94" w:rsidRPr="00BA6E94" w:rsidRDefault="00BA6E94" w:rsidP="00BA6E94">
            <w:pPr>
              <w:widowControl w:val="0"/>
              <w:suppressLineNumbers/>
              <w:spacing w:before="120" w:after="120"/>
              <w:jc w:val="center"/>
              <w:rPr>
                <w:rFonts w:eastAsia="Calibri" w:cs="Times New Roman"/>
                <w:lang w:val="pt-BR"/>
              </w:rPr>
            </w:pPr>
          </w:p>
          <w:p w14:paraId="525AF815" w14:textId="77777777" w:rsidR="00BA6E94" w:rsidRPr="00BA6E94" w:rsidRDefault="00BA6E94" w:rsidP="00BA6E94">
            <w:pPr>
              <w:widowControl w:val="0"/>
              <w:suppressLineNumbers/>
              <w:spacing w:before="120" w:after="120"/>
              <w:jc w:val="center"/>
              <w:rPr>
                <w:rFonts w:eastAsia="Calibri" w:cs="Times New Roman"/>
                <w:b/>
                <w:bCs/>
                <w:lang w:val="pt-BR"/>
              </w:rPr>
            </w:pPr>
            <w:bookmarkStart w:id="6" w:name="_GoBack"/>
            <w:bookmarkEnd w:id="6"/>
          </w:p>
          <w:p w14:paraId="28017083" w14:textId="77777777" w:rsidR="006E41D5" w:rsidRDefault="006E41D5" w:rsidP="006E41D5">
            <w:pPr>
              <w:widowControl w:val="0"/>
              <w:suppressLineNumbers/>
              <w:jc w:val="center"/>
              <w:rPr>
                <w:rFonts w:eastAsia="Calibri" w:cs="Times New Roman"/>
                <w:b/>
                <w:bCs/>
                <w:lang w:val="pt-BR"/>
              </w:rPr>
            </w:pPr>
          </w:p>
          <w:p w14:paraId="5BD8C11E" w14:textId="5A461FAA" w:rsidR="006E41D5" w:rsidRDefault="00BA6E94" w:rsidP="006E41D5">
            <w:pPr>
              <w:widowControl w:val="0"/>
              <w:suppressLineNumbers/>
              <w:jc w:val="center"/>
              <w:rPr>
                <w:rFonts w:eastAsia="Calibri" w:cs="Times New Roman"/>
                <w:b/>
                <w:bCs/>
                <w:lang w:val="pt-BR"/>
              </w:rPr>
            </w:pPr>
            <w:r w:rsidRPr="00BA6E94">
              <w:rPr>
                <w:rFonts w:eastAsia="Calibri" w:cs="Times New Roman"/>
                <w:b/>
                <w:bCs/>
                <w:lang w:val="pt-BR"/>
              </w:rPr>
              <w:t>Đoàn Hồng Phong</w:t>
            </w:r>
          </w:p>
          <w:p w14:paraId="4F39A0F0" w14:textId="77777777" w:rsidR="006E41D5" w:rsidRDefault="006E41D5" w:rsidP="006E41D5">
            <w:pPr>
              <w:widowControl w:val="0"/>
              <w:suppressLineNumbers/>
              <w:jc w:val="center"/>
              <w:rPr>
                <w:rFonts w:eastAsia="Calibri" w:cs="Times New Roman"/>
                <w:b/>
                <w:bCs/>
                <w:lang w:val="pt-BR"/>
              </w:rPr>
            </w:pPr>
          </w:p>
          <w:p w14:paraId="06EC2E7A" w14:textId="6A6FBDFF" w:rsidR="006E41D5" w:rsidRPr="00BA6E94" w:rsidRDefault="006E41D5" w:rsidP="006E41D5">
            <w:pPr>
              <w:widowControl w:val="0"/>
              <w:suppressLineNumbers/>
              <w:jc w:val="center"/>
              <w:rPr>
                <w:rFonts w:eastAsia="Calibri" w:cs="Times New Roman"/>
                <w:b/>
                <w:bCs/>
                <w:lang w:val="pt-BR"/>
              </w:rPr>
            </w:pPr>
          </w:p>
        </w:tc>
      </w:tr>
    </w:tbl>
    <w:p w14:paraId="52D649A7" w14:textId="77777777" w:rsidR="00BA6E94" w:rsidRPr="00712956" w:rsidRDefault="00BA6E94" w:rsidP="00712956">
      <w:pPr>
        <w:spacing w:before="120"/>
        <w:ind w:firstLine="510"/>
        <w:jc w:val="both"/>
        <w:rPr>
          <w:spacing w:val="4"/>
          <w:szCs w:val="28"/>
          <w:lang w:val="af-ZA"/>
        </w:rPr>
      </w:pPr>
    </w:p>
    <w:p w14:paraId="5FB26873" w14:textId="77B42304" w:rsidR="00712956" w:rsidRDefault="00712956" w:rsidP="007B7145">
      <w:pPr>
        <w:spacing w:before="120"/>
        <w:ind w:firstLine="510"/>
        <w:jc w:val="both"/>
        <w:rPr>
          <w:spacing w:val="4"/>
          <w:szCs w:val="28"/>
          <w:lang w:val="af-ZA"/>
        </w:rPr>
      </w:pPr>
    </w:p>
    <w:p w14:paraId="2153649F" w14:textId="4DD964B3" w:rsidR="00BB1D4D" w:rsidRDefault="00BB1D4D" w:rsidP="007B7145">
      <w:pPr>
        <w:spacing w:before="120"/>
        <w:ind w:firstLine="510"/>
        <w:jc w:val="both"/>
        <w:rPr>
          <w:spacing w:val="4"/>
          <w:szCs w:val="28"/>
          <w:lang w:val="af-ZA"/>
        </w:rPr>
      </w:pPr>
    </w:p>
    <w:p w14:paraId="6DC37CCE" w14:textId="77777777" w:rsidR="00BB1D4D" w:rsidRPr="00AA0D00" w:rsidRDefault="00BB1D4D" w:rsidP="007B7145">
      <w:pPr>
        <w:spacing w:before="120"/>
        <w:ind w:firstLine="510"/>
        <w:jc w:val="both"/>
        <w:rPr>
          <w:szCs w:val="28"/>
          <w:lang w:val="pt-BR"/>
        </w:rPr>
      </w:pPr>
    </w:p>
    <w:sectPr w:rsidR="00BB1D4D" w:rsidRPr="00AA0D00" w:rsidSect="005D1C6F">
      <w:headerReference w:type="default" r:id="rId8"/>
      <w:pgSz w:w="11909" w:h="16834"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A1E5A" w14:textId="77777777" w:rsidR="00A838CD" w:rsidRDefault="00A838CD" w:rsidP="00E357CC">
      <w:r>
        <w:separator/>
      </w:r>
    </w:p>
  </w:endnote>
  <w:endnote w:type="continuationSeparator" w:id="0">
    <w:p w14:paraId="42A16095" w14:textId="77777777" w:rsidR="00A838CD" w:rsidRDefault="00A838CD" w:rsidP="00E3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3A17F" w14:textId="77777777" w:rsidR="00A838CD" w:rsidRDefault="00A838CD" w:rsidP="00E357CC">
      <w:r>
        <w:separator/>
      </w:r>
    </w:p>
  </w:footnote>
  <w:footnote w:type="continuationSeparator" w:id="0">
    <w:p w14:paraId="67CD5DE1" w14:textId="77777777" w:rsidR="00A838CD" w:rsidRDefault="00A838CD" w:rsidP="00E35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5202795"/>
      <w:docPartObj>
        <w:docPartGallery w:val="Page Numbers (Top of Page)"/>
        <w:docPartUnique/>
      </w:docPartObj>
    </w:sdtPr>
    <w:sdtEndPr>
      <w:rPr>
        <w:noProof/>
      </w:rPr>
    </w:sdtEndPr>
    <w:sdtContent>
      <w:p w14:paraId="1DAC0A56" w14:textId="30C8CFFF" w:rsidR="00222170" w:rsidRDefault="0022217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D8CB55B" w14:textId="77777777" w:rsidR="00222170" w:rsidRDefault="00222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37F"/>
    <w:multiLevelType w:val="hybridMultilevel"/>
    <w:tmpl w:val="0F5A635A"/>
    <w:lvl w:ilvl="0" w:tplc="17D0F876">
      <w:start w:val="1"/>
      <w:numFmt w:val="decimal"/>
      <w:suff w:val="space"/>
      <w:lvlText w:val="%1."/>
      <w:lvlJc w:val="left"/>
      <w:pPr>
        <w:ind w:left="72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59E4B67"/>
    <w:multiLevelType w:val="hybridMultilevel"/>
    <w:tmpl w:val="11E61550"/>
    <w:lvl w:ilvl="0" w:tplc="817CE30E">
      <w:start w:val="1"/>
      <w:numFmt w:val="decimal"/>
      <w:suff w:val="space"/>
      <w:lvlText w:val="%1."/>
      <w:lvlJc w:val="left"/>
      <w:pPr>
        <w:ind w:left="0" w:firstLine="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E71216"/>
    <w:multiLevelType w:val="hybridMultilevel"/>
    <w:tmpl w:val="332C663A"/>
    <w:lvl w:ilvl="0" w:tplc="17D0F876">
      <w:start w:val="1"/>
      <w:numFmt w:val="decimal"/>
      <w:suff w:val="space"/>
      <w:lvlText w:val="%1."/>
      <w:lvlJc w:val="left"/>
      <w:pPr>
        <w:ind w:left="72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F060DA"/>
    <w:multiLevelType w:val="multilevel"/>
    <w:tmpl w:val="A76E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1A52A8"/>
    <w:multiLevelType w:val="hybridMultilevel"/>
    <w:tmpl w:val="99249258"/>
    <w:lvl w:ilvl="0" w:tplc="9022CD46">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D05723"/>
    <w:multiLevelType w:val="hybridMultilevel"/>
    <w:tmpl w:val="94B2DE60"/>
    <w:lvl w:ilvl="0" w:tplc="17D0F876">
      <w:start w:val="1"/>
      <w:numFmt w:val="decimal"/>
      <w:suff w:val="space"/>
      <w:lvlText w:val="%1."/>
      <w:lvlJc w:val="left"/>
      <w:pPr>
        <w:ind w:left="0" w:firstLine="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FB55CD5"/>
    <w:multiLevelType w:val="hybridMultilevel"/>
    <w:tmpl w:val="210A00D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1B82E74"/>
    <w:multiLevelType w:val="hybridMultilevel"/>
    <w:tmpl w:val="B1AA59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4E66385"/>
    <w:multiLevelType w:val="hybridMultilevel"/>
    <w:tmpl w:val="843C88DC"/>
    <w:lvl w:ilvl="0" w:tplc="85127150">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0"/>
  </w:num>
  <w:num w:numId="5">
    <w:abstractNumId w:val="2"/>
  </w:num>
  <w:num w:numId="6">
    <w:abstractNumId w:val="1"/>
  </w:num>
  <w:num w:numId="7">
    <w:abstractNumId w:val="8"/>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38E"/>
    <w:rsid w:val="00001008"/>
    <w:rsid w:val="0000458D"/>
    <w:rsid w:val="00011C8F"/>
    <w:rsid w:val="00012CF2"/>
    <w:rsid w:val="00013A18"/>
    <w:rsid w:val="00015214"/>
    <w:rsid w:val="000238B7"/>
    <w:rsid w:val="00027356"/>
    <w:rsid w:val="000302F0"/>
    <w:rsid w:val="00032062"/>
    <w:rsid w:val="00040EBF"/>
    <w:rsid w:val="00042241"/>
    <w:rsid w:val="00043B90"/>
    <w:rsid w:val="0004626C"/>
    <w:rsid w:val="00052962"/>
    <w:rsid w:val="00054E0F"/>
    <w:rsid w:val="00055460"/>
    <w:rsid w:val="00056B7A"/>
    <w:rsid w:val="000616F3"/>
    <w:rsid w:val="00063DC6"/>
    <w:rsid w:val="00064128"/>
    <w:rsid w:val="000665F4"/>
    <w:rsid w:val="00072363"/>
    <w:rsid w:val="000728C8"/>
    <w:rsid w:val="0007589B"/>
    <w:rsid w:val="00077DEA"/>
    <w:rsid w:val="000803CE"/>
    <w:rsid w:val="00082A0C"/>
    <w:rsid w:val="00087568"/>
    <w:rsid w:val="00091DA9"/>
    <w:rsid w:val="00092D13"/>
    <w:rsid w:val="00096E4F"/>
    <w:rsid w:val="000A5A52"/>
    <w:rsid w:val="000A6C59"/>
    <w:rsid w:val="000B02AF"/>
    <w:rsid w:val="000B3AE0"/>
    <w:rsid w:val="000B4AFE"/>
    <w:rsid w:val="000B4F86"/>
    <w:rsid w:val="000B58C9"/>
    <w:rsid w:val="000B7431"/>
    <w:rsid w:val="000C0AF0"/>
    <w:rsid w:val="000C11F4"/>
    <w:rsid w:val="000C4E58"/>
    <w:rsid w:val="000D59A4"/>
    <w:rsid w:val="000E3747"/>
    <w:rsid w:val="000E4D0B"/>
    <w:rsid w:val="000E4E41"/>
    <w:rsid w:val="000E56EB"/>
    <w:rsid w:val="00102356"/>
    <w:rsid w:val="00104843"/>
    <w:rsid w:val="00104E27"/>
    <w:rsid w:val="0010668A"/>
    <w:rsid w:val="00115DC2"/>
    <w:rsid w:val="00116F30"/>
    <w:rsid w:val="00137D0A"/>
    <w:rsid w:val="001409BA"/>
    <w:rsid w:val="00142E62"/>
    <w:rsid w:val="001430CD"/>
    <w:rsid w:val="00145570"/>
    <w:rsid w:val="00147391"/>
    <w:rsid w:val="001477CF"/>
    <w:rsid w:val="00152892"/>
    <w:rsid w:val="00157A8E"/>
    <w:rsid w:val="00162B0B"/>
    <w:rsid w:val="00173AC3"/>
    <w:rsid w:val="0017453A"/>
    <w:rsid w:val="00176CEB"/>
    <w:rsid w:val="0018498D"/>
    <w:rsid w:val="001873CB"/>
    <w:rsid w:val="0019183E"/>
    <w:rsid w:val="001919A9"/>
    <w:rsid w:val="00196F8F"/>
    <w:rsid w:val="001A2FCA"/>
    <w:rsid w:val="001A385D"/>
    <w:rsid w:val="001A496D"/>
    <w:rsid w:val="001A5601"/>
    <w:rsid w:val="001B2A54"/>
    <w:rsid w:val="001B3024"/>
    <w:rsid w:val="001C31C5"/>
    <w:rsid w:val="001C43CD"/>
    <w:rsid w:val="001C5795"/>
    <w:rsid w:val="001D5F15"/>
    <w:rsid w:val="001E0F79"/>
    <w:rsid w:val="001E15CD"/>
    <w:rsid w:val="001F16CC"/>
    <w:rsid w:val="001F22E3"/>
    <w:rsid w:val="001F2700"/>
    <w:rsid w:val="001F5468"/>
    <w:rsid w:val="00204AE9"/>
    <w:rsid w:val="00204F53"/>
    <w:rsid w:val="00205970"/>
    <w:rsid w:val="00206699"/>
    <w:rsid w:val="002156EC"/>
    <w:rsid w:val="0022150C"/>
    <w:rsid w:val="00222170"/>
    <w:rsid w:val="00225BE4"/>
    <w:rsid w:val="002269DA"/>
    <w:rsid w:val="0022727F"/>
    <w:rsid w:val="00227E29"/>
    <w:rsid w:val="00230392"/>
    <w:rsid w:val="00243147"/>
    <w:rsid w:val="00244D6A"/>
    <w:rsid w:val="00245904"/>
    <w:rsid w:val="002465F4"/>
    <w:rsid w:val="0025141A"/>
    <w:rsid w:val="002524B4"/>
    <w:rsid w:val="0025437D"/>
    <w:rsid w:val="00256513"/>
    <w:rsid w:val="00264E29"/>
    <w:rsid w:val="00271A3F"/>
    <w:rsid w:val="00272412"/>
    <w:rsid w:val="00272C28"/>
    <w:rsid w:val="00297637"/>
    <w:rsid w:val="002A5588"/>
    <w:rsid w:val="002A7970"/>
    <w:rsid w:val="002C641F"/>
    <w:rsid w:val="002C7C13"/>
    <w:rsid w:val="002C7FC6"/>
    <w:rsid w:val="002D2272"/>
    <w:rsid w:val="002D36A2"/>
    <w:rsid w:val="002E20B6"/>
    <w:rsid w:val="002E2CBB"/>
    <w:rsid w:val="002E3AA8"/>
    <w:rsid w:val="002E5509"/>
    <w:rsid w:val="002E7AE5"/>
    <w:rsid w:val="002F16F1"/>
    <w:rsid w:val="002F231D"/>
    <w:rsid w:val="002F3A33"/>
    <w:rsid w:val="00303323"/>
    <w:rsid w:val="00307E0F"/>
    <w:rsid w:val="00310DCB"/>
    <w:rsid w:val="003174AF"/>
    <w:rsid w:val="003218EA"/>
    <w:rsid w:val="003233CD"/>
    <w:rsid w:val="003252C0"/>
    <w:rsid w:val="003311F9"/>
    <w:rsid w:val="00331845"/>
    <w:rsid w:val="00332C37"/>
    <w:rsid w:val="00333A22"/>
    <w:rsid w:val="00334483"/>
    <w:rsid w:val="00337287"/>
    <w:rsid w:val="00341B35"/>
    <w:rsid w:val="003433EF"/>
    <w:rsid w:val="00343447"/>
    <w:rsid w:val="003465FC"/>
    <w:rsid w:val="00347978"/>
    <w:rsid w:val="00351402"/>
    <w:rsid w:val="00353AEC"/>
    <w:rsid w:val="0035407F"/>
    <w:rsid w:val="00354ECA"/>
    <w:rsid w:val="0036379C"/>
    <w:rsid w:val="00364B3B"/>
    <w:rsid w:val="00371043"/>
    <w:rsid w:val="0037128D"/>
    <w:rsid w:val="003758EE"/>
    <w:rsid w:val="00375F8C"/>
    <w:rsid w:val="00380D1B"/>
    <w:rsid w:val="003841B2"/>
    <w:rsid w:val="00386DBB"/>
    <w:rsid w:val="003A0B2E"/>
    <w:rsid w:val="003C0CC1"/>
    <w:rsid w:val="003C2A71"/>
    <w:rsid w:val="003C5D8F"/>
    <w:rsid w:val="003C7FD6"/>
    <w:rsid w:val="003D3C11"/>
    <w:rsid w:val="003D5D18"/>
    <w:rsid w:val="003D6305"/>
    <w:rsid w:val="003D7A3F"/>
    <w:rsid w:val="003E20DF"/>
    <w:rsid w:val="003E50A0"/>
    <w:rsid w:val="003E5194"/>
    <w:rsid w:val="003F1922"/>
    <w:rsid w:val="00401422"/>
    <w:rsid w:val="004067E5"/>
    <w:rsid w:val="00407A84"/>
    <w:rsid w:val="00410571"/>
    <w:rsid w:val="004135FA"/>
    <w:rsid w:val="00424283"/>
    <w:rsid w:val="00427F2B"/>
    <w:rsid w:val="0043110D"/>
    <w:rsid w:val="0044011B"/>
    <w:rsid w:val="00441891"/>
    <w:rsid w:val="004424CE"/>
    <w:rsid w:val="00445366"/>
    <w:rsid w:val="00445385"/>
    <w:rsid w:val="00450CCC"/>
    <w:rsid w:val="00453D54"/>
    <w:rsid w:val="004557C8"/>
    <w:rsid w:val="00461215"/>
    <w:rsid w:val="00470254"/>
    <w:rsid w:val="004705F6"/>
    <w:rsid w:val="004719A1"/>
    <w:rsid w:val="00473FCE"/>
    <w:rsid w:val="00475C02"/>
    <w:rsid w:val="00483DA1"/>
    <w:rsid w:val="00496734"/>
    <w:rsid w:val="00496FAF"/>
    <w:rsid w:val="004A173D"/>
    <w:rsid w:val="004A2933"/>
    <w:rsid w:val="004A4B42"/>
    <w:rsid w:val="004B0D8B"/>
    <w:rsid w:val="004B1F8D"/>
    <w:rsid w:val="004B204A"/>
    <w:rsid w:val="004B2D95"/>
    <w:rsid w:val="004B6829"/>
    <w:rsid w:val="004C0F84"/>
    <w:rsid w:val="004C3424"/>
    <w:rsid w:val="004D2FF3"/>
    <w:rsid w:val="004D4502"/>
    <w:rsid w:val="004D4B2F"/>
    <w:rsid w:val="004E3898"/>
    <w:rsid w:val="004F0258"/>
    <w:rsid w:val="004F583A"/>
    <w:rsid w:val="00503BEF"/>
    <w:rsid w:val="00507243"/>
    <w:rsid w:val="00510C7D"/>
    <w:rsid w:val="005111CA"/>
    <w:rsid w:val="00515E0D"/>
    <w:rsid w:val="00516E58"/>
    <w:rsid w:val="005238E4"/>
    <w:rsid w:val="005329DC"/>
    <w:rsid w:val="00534603"/>
    <w:rsid w:val="00536FA7"/>
    <w:rsid w:val="00540B96"/>
    <w:rsid w:val="00542424"/>
    <w:rsid w:val="00542DD4"/>
    <w:rsid w:val="00547978"/>
    <w:rsid w:val="005506AF"/>
    <w:rsid w:val="00556CED"/>
    <w:rsid w:val="00564749"/>
    <w:rsid w:val="00580B8F"/>
    <w:rsid w:val="005829F8"/>
    <w:rsid w:val="00583D4A"/>
    <w:rsid w:val="00587C40"/>
    <w:rsid w:val="0059175D"/>
    <w:rsid w:val="00593AB5"/>
    <w:rsid w:val="005A6A75"/>
    <w:rsid w:val="005B15F3"/>
    <w:rsid w:val="005B3BB3"/>
    <w:rsid w:val="005B5A92"/>
    <w:rsid w:val="005B5BC3"/>
    <w:rsid w:val="005B7275"/>
    <w:rsid w:val="005C2B8E"/>
    <w:rsid w:val="005C66DA"/>
    <w:rsid w:val="005D0189"/>
    <w:rsid w:val="005D1C6F"/>
    <w:rsid w:val="005D6F46"/>
    <w:rsid w:val="005E1B15"/>
    <w:rsid w:val="005E321D"/>
    <w:rsid w:val="005E3DE2"/>
    <w:rsid w:val="005E3FBE"/>
    <w:rsid w:val="005E7AFA"/>
    <w:rsid w:val="005F23FD"/>
    <w:rsid w:val="005F2753"/>
    <w:rsid w:val="005F4D68"/>
    <w:rsid w:val="005F64E2"/>
    <w:rsid w:val="005F7B6B"/>
    <w:rsid w:val="00601DAF"/>
    <w:rsid w:val="00613638"/>
    <w:rsid w:val="00622293"/>
    <w:rsid w:val="006264CE"/>
    <w:rsid w:val="00627AFF"/>
    <w:rsid w:val="006305A0"/>
    <w:rsid w:val="00632B5F"/>
    <w:rsid w:val="006333D7"/>
    <w:rsid w:val="00640D40"/>
    <w:rsid w:val="006411F7"/>
    <w:rsid w:val="00643DCA"/>
    <w:rsid w:val="0065332F"/>
    <w:rsid w:val="006562B7"/>
    <w:rsid w:val="00667016"/>
    <w:rsid w:val="0067796D"/>
    <w:rsid w:val="00680C63"/>
    <w:rsid w:val="00687F9C"/>
    <w:rsid w:val="006948A1"/>
    <w:rsid w:val="006A2ADA"/>
    <w:rsid w:val="006A46FA"/>
    <w:rsid w:val="006A4BE6"/>
    <w:rsid w:val="006A5B12"/>
    <w:rsid w:val="006A6EB2"/>
    <w:rsid w:val="006B5685"/>
    <w:rsid w:val="006B58A5"/>
    <w:rsid w:val="006C02DF"/>
    <w:rsid w:val="006C1610"/>
    <w:rsid w:val="006C27D8"/>
    <w:rsid w:val="006C2B6E"/>
    <w:rsid w:val="006C2CC8"/>
    <w:rsid w:val="006C708D"/>
    <w:rsid w:val="006C7177"/>
    <w:rsid w:val="006D3059"/>
    <w:rsid w:val="006D5159"/>
    <w:rsid w:val="006D5790"/>
    <w:rsid w:val="006D6236"/>
    <w:rsid w:val="006D6511"/>
    <w:rsid w:val="006D6FA6"/>
    <w:rsid w:val="006E1E1F"/>
    <w:rsid w:val="006E41D5"/>
    <w:rsid w:val="006E4268"/>
    <w:rsid w:val="006E5E4A"/>
    <w:rsid w:val="006E6E9A"/>
    <w:rsid w:val="006F0B2A"/>
    <w:rsid w:val="006F0F7E"/>
    <w:rsid w:val="006F2E22"/>
    <w:rsid w:val="006F3173"/>
    <w:rsid w:val="006F35BC"/>
    <w:rsid w:val="006F416E"/>
    <w:rsid w:val="006F6AD9"/>
    <w:rsid w:val="00701B44"/>
    <w:rsid w:val="00707E18"/>
    <w:rsid w:val="007120A6"/>
    <w:rsid w:val="00712956"/>
    <w:rsid w:val="00714FB0"/>
    <w:rsid w:val="0072415B"/>
    <w:rsid w:val="007249FF"/>
    <w:rsid w:val="007250FE"/>
    <w:rsid w:val="00726C3C"/>
    <w:rsid w:val="007301D6"/>
    <w:rsid w:val="007302F6"/>
    <w:rsid w:val="00740393"/>
    <w:rsid w:val="00743ADD"/>
    <w:rsid w:val="00745218"/>
    <w:rsid w:val="00750B42"/>
    <w:rsid w:val="00754C9E"/>
    <w:rsid w:val="00757771"/>
    <w:rsid w:val="00757AC2"/>
    <w:rsid w:val="00760D02"/>
    <w:rsid w:val="00764165"/>
    <w:rsid w:val="007649C3"/>
    <w:rsid w:val="00770325"/>
    <w:rsid w:val="0077127D"/>
    <w:rsid w:val="00771B36"/>
    <w:rsid w:val="00773DC8"/>
    <w:rsid w:val="00774C27"/>
    <w:rsid w:val="00775FBD"/>
    <w:rsid w:val="007776DA"/>
    <w:rsid w:val="00787535"/>
    <w:rsid w:val="0079071C"/>
    <w:rsid w:val="00791766"/>
    <w:rsid w:val="00791C62"/>
    <w:rsid w:val="007973A3"/>
    <w:rsid w:val="007A031D"/>
    <w:rsid w:val="007A14B5"/>
    <w:rsid w:val="007A6C0D"/>
    <w:rsid w:val="007A719A"/>
    <w:rsid w:val="007A733B"/>
    <w:rsid w:val="007B3331"/>
    <w:rsid w:val="007B7145"/>
    <w:rsid w:val="007C0E20"/>
    <w:rsid w:val="007C2F50"/>
    <w:rsid w:val="007C35E2"/>
    <w:rsid w:val="007D0023"/>
    <w:rsid w:val="007D197E"/>
    <w:rsid w:val="007D1E76"/>
    <w:rsid w:val="007D7A01"/>
    <w:rsid w:val="007E08DD"/>
    <w:rsid w:val="007E0E4F"/>
    <w:rsid w:val="007E5C38"/>
    <w:rsid w:val="007E64BC"/>
    <w:rsid w:val="007E6FED"/>
    <w:rsid w:val="00802499"/>
    <w:rsid w:val="00806EE1"/>
    <w:rsid w:val="00812DF4"/>
    <w:rsid w:val="0082028D"/>
    <w:rsid w:val="008252F6"/>
    <w:rsid w:val="00827C2E"/>
    <w:rsid w:val="00827FCC"/>
    <w:rsid w:val="00837BE6"/>
    <w:rsid w:val="00837CD8"/>
    <w:rsid w:val="00837F37"/>
    <w:rsid w:val="008414AE"/>
    <w:rsid w:val="008455AF"/>
    <w:rsid w:val="00850C2B"/>
    <w:rsid w:val="008525B2"/>
    <w:rsid w:val="0085461B"/>
    <w:rsid w:val="008573D0"/>
    <w:rsid w:val="00857D40"/>
    <w:rsid w:val="00861A2A"/>
    <w:rsid w:val="00861B9F"/>
    <w:rsid w:val="00870B4A"/>
    <w:rsid w:val="00872CCF"/>
    <w:rsid w:val="00872D09"/>
    <w:rsid w:val="00874DB5"/>
    <w:rsid w:val="00877801"/>
    <w:rsid w:val="00877838"/>
    <w:rsid w:val="00883147"/>
    <w:rsid w:val="00886583"/>
    <w:rsid w:val="0089701F"/>
    <w:rsid w:val="00897B71"/>
    <w:rsid w:val="008A7577"/>
    <w:rsid w:val="008B1CB2"/>
    <w:rsid w:val="008B641D"/>
    <w:rsid w:val="008B6661"/>
    <w:rsid w:val="008C1B3E"/>
    <w:rsid w:val="008C1C03"/>
    <w:rsid w:val="008C1F02"/>
    <w:rsid w:val="008C22AC"/>
    <w:rsid w:val="008C618E"/>
    <w:rsid w:val="008C73E2"/>
    <w:rsid w:val="008D23CE"/>
    <w:rsid w:val="008D486C"/>
    <w:rsid w:val="008D4ED0"/>
    <w:rsid w:val="008E42FF"/>
    <w:rsid w:val="008E7516"/>
    <w:rsid w:val="008F5B59"/>
    <w:rsid w:val="008F6A57"/>
    <w:rsid w:val="009001EF"/>
    <w:rsid w:val="00901CBF"/>
    <w:rsid w:val="00903035"/>
    <w:rsid w:val="00913C12"/>
    <w:rsid w:val="0091527D"/>
    <w:rsid w:val="00915444"/>
    <w:rsid w:val="00916D2E"/>
    <w:rsid w:val="00921082"/>
    <w:rsid w:val="0092410B"/>
    <w:rsid w:val="009334C8"/>
    <w:rsid w:val="00935A24"/>
    <w:rsid w:val="009417E9"/>
    <w:rsid w:val="00941FEC"/>
    <w:rsid w:val="0095022B"/>
    <w:rsid w:val="00952705"/>
    <w:rsid w:val="00956AC4"/>
    <w:rsid w:val="009675A1"/>
    <w:rsid w:val="0096774A"/>
    <w:rsid w:val="009703BF"/>
    <w:rsid w:val="00970F96"/>
    <w:rsid w:val="009729F0"/>
    <w:rsid w:val="009734C6"/>
    <w:rsid w:val="00983AA6"/>
    <w:rsid w:val="00986A66"/>
    <w:rsid w:val="009A0944"/>
    <w:rsid w:val="009A55F8"/>
    <w:rsid w:val="009A799A"/>
    <w:rsid w:val="009B55FB"/>
    <w:rsid w:val="009B6DF7"/>
    <w:rsid w:val="009C0EE0"/>
    <w:rsid w:val="009D091B"/>
    <w:rsid w:val="009D1B27"/>
    <w:rsid w:val="009D6DEF"/>
    <w:rsid w:val="009E5187"/>
    <w:rsid w:val="009E53A3"/>
    <w:rsid w:val="009E5BFA"/>
    <w:rsid w:val="009F027B"/>
    <w:rsid w:val="009F5E36"/>
    <w:rsid w:val="00A06401"/>
    <w:rsid w:val="00A14F88"/>
    <w:rsid w:val="00A1582D"/>
    <w:rsid w:val="00A16F3F"/>
    <w:rsid w:val="00A17C53"/>
    <w:rsid w:val="00A23A93"/>
    <w:rsid w:val="00A26C41"/>
    <w:rsid w:val="00A32D7F"/>
    <w:rsid w:val="00A35EC9"/>
    <w:rsid w:val="00A37FA7"/>
    <w:rsid w:val="00A512E3"/>
    <w:rsid w:val="00A56C2B"/>
    <w:rsid w:val="00A57FC5"/>
    <w:rsid w:val="00A6348F"/>
    <w:rsid w:val="00A65AC6"/>
    <w:rsid w:val="00A701E3"/>
    <w:rsid w:val="00A70809"/>
    <w:rsid w:val="00A70B63"/>
    <w:rsid w:val="00A71A65"/>
    <w:rsid w:val="00A72447"/>
    <w:rsid w:val="00A74CDC"/>
    <w:rsid w:val="00A81919"/>
    <w:rsid w:val="00A838CD"/>
    <w:rsid w:val="00A9077C"/>
    <w:rsid w:val="00A9131B"/>
    <w:rsid w:val="00A919AD"/>
    <w:rsid w:val="00A91C01"/>
    <w:rsid w:val="00A924E1"/>
    <w:rsid w:val="00A94973"/>
    <w:rsid w:val="00A95434"/>
    <w:rsid w:val="00A9599B"/>
    <w:rsid w:val="00AA0D00"/>
    <w:rsid w:val="00AA1613"/>
    <w:rsid w:val="00AA21FA"/>
    <w:rsid w:val="00AA60B4"/>
    <w:rsid w:val="00AB636A"/>
    <w:rsid w:val="00AC0A15"/>
    <w:rsid w:val="00AC1C82"/>
    <w:rsid w:val="00AC269D"/>
    <w:rsid w:val="00AC2FFE"/>
    <w:rsid w:val="00AC5DA1"/>
    <w:rsid w:val="00AC772E"/>
    <w:rsid w:val="00AD09CF"/>
    <w:rsid w:val="00AD14E5"/>
    <w:rsid w:val="00AD3315"/>
    <w:rsid w:val="00AD439D"/>
    <w:rsid w:val="00AD6DBF"/>
    <w:rsid w:val="00AE1BB3"/>
    <w:rsid w:val="00AE323A"/>
    <w:rsid w:val="00AE3C19"/>
    <w:rsid w:val="00AE5251"/>
    <w:rsid w:val="00AF1592"/>
    <w:rsid w:val="00AF4293"/>
    <w:rsid w:val="00B02D19"/>
    <w:rsid w:val="00B0341C"/>
    <w:rsid w:val="00B05ABD"/>
    <w:rsid w:val="00B13CA7"/>
    <w:rsid w:val="00B14B66"/>
    <w:rsid w:val="00B15E69"/>
    <w:rsid w:val="00B21A22"/>
    <w:rsid w:val="00B25E26"/>
    <w:rsid w:val="00B27157"/>
    <w:rsid w:val="00B3157F"/>
    <w:rsid w:val="00B31790"/>
    <w:rsid w:val="00B418F2"/>
    <w:rsid w:val="00B445C7"/>
    <w:rsid w:val="00B44A29"/>
    <w:rsid w:val="00B46ED1"/>
    <w:rsid w:val="00B51122"/>
    <w:rsid w:val="00B53F76"/>
    <w:rsid w:val="00B54D27"/>
    <w:rsid w:val="00B70AD4"/>
    <w:rsid w:val="00B7176B"/>
    <w:rsid w:val="00B7769A"/>
    <w:rsid w:val="00B8253D"/>
    <w:rsid w:val="00B919DF"/>
    <w:rsid w:val="00B96A30"/>
    <w:rsid w:val="00BA1EE9"/>
    <w:rsid w:val="00BA3F49"/>
    <w:rsid w:val="00BA5361"/>
    <w:rsid w:val="00BA6E94"/>
    <w:rsid w:val="00BB1D4D"/>
    <w:rsid w:val="00BB3653"/>
    <w:rsid w:val="00BB4643"/>
    <w:rsid w:val="00BB7A8D"/>
    <w:rsid w:val="00BC0B89"/>
    <w:rsid w:val="00BD5FC8"/>
    <w:rsid w:val="00BD7F2B"/>
    <w:rsid w:val="00BE0AA9"/>
    <w:rsid w:val="00BE175A"/>
    <w:rsid w:val="00BE1EB0"/>
    <w:rsid w:val="00BE746C"/>
    <w:rsid w:val="00BF1C34"/>
    <w:rsid w:val="00C001E0"/>
    <w:rsid w:val="00C0313E"/>
    <w:rsid w:val="00C05F65"/>
    <w:rsid w:val="00C13819"/>
    <w:rsid w:val="00C1466F"/>
    <w:rsid w:val="00C175B0"/>
    <w:rsid w:val="00C20B64"/>
    <w:rsid w:val="00C255C0"/>
    <w:rsid w:val="00C31FBA"/>
    <w:rsid w:val="00C32A32"/>
    <w:rsid w:val="00C4105E"/>
    <w:rsid w:val="00C42C61"/>
    <w:rsid w:val="00C5003A"/>
    <w:rsid w:val="00C5225C"/>
    <w:rsid w:val="00C52C22"/>
    <w:rsid w:val="00C57957"/>
    <w:rsid w:val="00C6216D"/>
    <w:rsid w:val="00C64F44"/>
    <w:rsid w:val="00C729F3"/>
    <w:rsid w:val="00C7480F"/>
    <w:rsid w:val="00C84A85"/>
    <w:rsid w:val="00C9503A"/>
    <w:rsid w:val="00CA1C1D"/>
    <w:rsid w:val="00CA2700"/>
    <w:rsid w:val="00CA71CC"/>
    <w:rsid w:val="00CB13FD"/>
    <w:rsid w:val="00CB4ECB"/>
    <w:rsid w:val="00CC6670"/>
    <w:rsid w:val="00CD4FF2"/>
    <w:rsid w:val="00CD6962"/>
    <w:rsid w:val="00CF0A98"/>
    <w:rsid w:val="00CF196C"/>
    <w:rsid w:val="00CF3BA6"/>
    <w:rsid w:val="00CF589A"/>
    <w:rsid w:val="00D00AFF"/>
    <w:rsid w:val="00D0119C"/>
    <w:rsid w:val="00D07549"/>
    <w:rsid w:val="00D07B4E"/>
    <w:rsid w:val="00D07E9B"/>
    <w:rsid w:val="00D10C80"/>
    <w:rsid w:val="00D1344A"/>
    <w:rsid w:val="00D16CD0"/>
    <w:rsid w:val="00D17FC1"/>
    <w:rsid w:val="00D22C5D"/>
    <w:rsid w:val="00D35FD2"/>
    <w:rsid w:val="00D40402"/>
    <w:rsid w:val="00D41C71"/>
    <w:rsid w:val="00D4201D"/>
    <w:rsid w:val="00D43F4F"/>
    <w:rsid w:val="00D53B5B"/>
    <w:rsid w:val="00D65626"/>
    <w:rsid w:val="00D66A7E"/>
    <w:rsid w:val="00D66B02"/>
    <w:rsid w:val="00D6766B"/>
    <w:rsid w:val="00D778B4"/>
    <w:rsid w:val="00D85171"/>
    <w:rsid w:val="00D90D63"/>
    <w:rsid w:val="00D9148D"/>
    <w:rsid w:val="00D96CF3"/>
    <w:rsid w:val="00D97AB2"/>
    <w:rsid w:val="00DA5582"/>
    <w:rsid w:val="00DB0BD5"/>
    <w:rsid w:val="00DB72C9"/>
    <w:rsid w:val="00DB75BC"/>
    <w:rsid w:val="00DC04BD"/>
    <w:rsid w:val="00DC2F01"/>
    <w:rsid w:val="00DC77F3"/>
    <w:rsid w:val="00DD25DC"/>
    <w:rsid w:val="00DD3AC0"/>
    <w:rsid w:val="00DD66CF"/>
    <w:rsid w:val="00DD7660"/>
    <w:rsid w:val="00DD76BE"/>
    <w:rsid w:val="00DE6C63"/>
    <w:rsid w:val="00DF278F"/>
    <w:rsid w:val="00DF28A3"/>
    <w:rsid w:val="00DF3E2C"/>
    <w:rsid w:val="00DF4013"/>
    <w:rsid w:val="00DF62DD"/>
    <w:rsid w:val="00E011F1"/>
    <w:rsid w:val="00E0258D"/>
    <w:rsid w:val="00E02909"/>
    <w:rsid w:val="00E02DEF"/>
    <w:rsid w:val="00E03C99"/>
    <w:rsid w:val="00E0538E"/>
    <w:rsid w:val="00E07070"/>
    <w:rsid w:val="00E11159"/>
    <w:rsid w:val="00E127CA"/>
    <w:rsid w:val="00E21CE6"/>
    <w:rsid w:val="00E22393"/>
    <w:rsid w:val="00E22454"/>
    <w:rsid w:val="00E2383D"/>
    <w:rsid w:val="00E344EA"/>
    <w:rsid w:val="00E357CC"/>
    <w:rsid w:val="00E37F00"/>
    <w:rsid w:val="00E50080"/>
    <w:rsid w:val="00E60EFF"/>
    <w:rsid w:val="00E7136D"/>
    <w:rsid w:val="00E83518"/>
    <w:rsid w:val="00E8790D"/>
    <w:rsid w:val="00E922DC"/>
    <w:rsid w:val="00E927A4"/>
    <w:rsid w:val="00E95B4D"/>
    <w:rsid w:val="00E9722F"/>
    <w:rsid w:val="00EA2F26"/>
    <w:rsid w:val="00EA343E"/>
    <w:rsid w:val="00EA3555"/>
    <w:rsid w:val="00EA7808"/>
    <w:rsid w:val="00EB242F"/>
    <w:rsid w:val="00EB5F8A"/>
    <w:rsid w:val="00EC07C0"/>
    <w:rsid w:val="00EC1572"/>
    <w:rsid w:val="00EC16A5"/>
    <w:rsid w:val="00EC1BCA"/>
    <w:rsid w:val="00EC20D4"/>
    <w:rsid w:val="00EC737A"/>
    <w:rsid w:val="00ED0BC0"/>
    <w:rsid w:val="00ED1129"/>
    <w:rsid w:val="00ED3E74"/>
    <w:rsid w:val="00ED78B7"/>
    <w:rsid w:val="00EE0C73"/>
    <w:rsid w:val="00EE1082"/>
    <w:rsid w:val="00EE7DCA"/>
    <w:rsid w:val="00EF1CC2"/>
    <w:rsid w:val="00EF2260"/>
    <w:rsid w:val="00EF3418"/>
    <w:rsid w:val="00EF3782"/>
    <w:rsid w:val="00EF63C1"/>
    <w:rsid w:val="00F0198C"/>
    <w:rsid w:val="00F025DE"/>
    <w:rsid w:val="00F07331"/>
    <w:rsid w:val="00F11160"/>
    <w:rsid w:val="00F17D95"/>
    <w:rsid w:val="00F22015"/>
    <w:rsid w:val="00F22E35"/>
    <w:rsid w:val="00F401AF"/>
    <w:rsid w:val="00F517AD"/>
    <w:rsid w:val="00F56228"/>
    <w:rsid w:val="00F722FA"/>
    <w:rsid w:val="00F72913"/>
    <w:rsid w:val="00F73F05"/>
    <w:rsid w:val="00F80699"/>
    <w:rsid w:val="00F81D5B"/>
    <w:rsid w:val="00F82B43"/>
    <w:rsid w:val="00F84407"/>
    <w:rsid w:val="00F87D29"/>
    <w:rsid w:val="00F9148B"/>
    <w:rsid w:val="00F91FF8"/>
    <w:rsid w:val="00F932AA"/>
    <w:rsid w:val="00F9689C"/>
    <w:rsid w:val="00FA2D9B"/>
    <w:rsid w:val="00FA6802"/>
    <w:rsid w:val="00FB2A15"/>
    <w:rsid w:val="00FB558C"/>
    <w:rsid w:val="00FB6B52"/>
    <w:rsid w:val="00FB7A30"/>
    <w:rsid w:val="00FC476D"/>
    <w:rsid w:val="00FD0326"/>
    <w:rsid w:val="00FD0D27"/>
    <w:rsid w:val="00FD4C97"/>
    <w:rsid w:val="00FE277E"/>
    <w:rsid w:val="00FE3368"/>
    <w:rsid w:val="00FE6939"/>
    <w:rsid w:val="00FF3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585C0801"/>
  <w15:chartTrackingRefBased/>
  <w15:docId w15:val="{CA833A62-F455-41A6-A1F3-8DC3E174C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201D"/>
  </w:style>
  <w:style w:type="paragraph" w:styleId="Heading2">
    <w:name w:val="heading 2"/>
    <w:basedOn w:val="Normal"/>
    <w:link w:val="Heading2Char"/>
    <w:uiPriority w:val="9"/>
    <w:qFormat/>
    <w:rsid w:val="006F416E"/>
    <w:pPr>
      <w:spacing w:before="100" w:beforeAutospacing="1" w:after="100" w:afterAutospacing="1"/>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5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538E"/>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A"/>
    <w:basedOn w:val="Normal"/>
    <w:link w:val="FootnoteTextChar"/>
    <w:uiPriority w:val="99"/>
    <w:unhideWhenUsed/>
    <w:qFormat/>
    <w:rsid w:val="00E357CC"/>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A Char"/>
    <w:basedOn w:val="DefaultParagraphFont"/>
    <w:link w:val="FootnoteText"/>
    <w:uiPriority w:val="99"/>
    <w:qFormat/>
    <w:rsid w:val="00E357CC"/>
    <w:rPr>
      <w:sz w:val="20"/>
      <w:szCs w:val="20"/>
    </w:rPr>
  </w:style>
  <w:style w:type="character" w:styleId="FootnoteReference">
    <w:name w:val="footnote reference"/>
    <w:aliases w:val="Footnote,Footnote text,ftref,Footnote text + 13 pt,Ref,de nota al pie,BearingPoint,16 Point,Superscript 6 Point,fr,Footnote Text1,f,(NECG) Footnote Reference, BVI fnr,footnote ref,BVI fnr,10 p,Footnote + Arial,10 pt,4_,4_G,Footnote di"/>
    <w:basedOn w:val="DefaultParagraphFont"/>
    <w:link w:val="CarattereCarattereCharCharCharCharCharCharZchn"/>
    <w:uiPriority w:val="99"/>
    <w:unhideWhenUsed/>
    <w:qFormat/>
    <w:rsid w:val="00E357CC"/>
    <w:rPr>
      <w:vertAlign w:val="superscript"/>
    </w:rPr>
  </w:style>
  <w:style w:type="paragraph" w:styleId="NormalWeb">
    <w:name w:val="Normal (Web)"/>
    <w:basedOn w:val="Normal"/>
    <w:link w:val="NormalWebChar"/>
    <w:uiPriority w:val="99"/>
    <w:unhideWhenUsed/>
    <w:qFormat/>
    <w:rsid w:val="006C27D8"/>
    <w:pPr>
      <w:spacing w:before="100" w:beforeAutospacing="1" w:after="100" w:afterAutospacing="1"/>
    </w:pPr>
    <w:rPr>
      <w:rFonts w:eastAsia="Times New Roman" w:cs="Times New Roman"/>
      <w:sz w:val="24"/>
      <w:szCs w:val="24"/>
    </w:rPr>
  </w:style>
  <w:style w:type="paragraph" w:styleId="Footer">
    <w:name w:val="footer"/>
    <w:basedOn w:val="Normal"/>
    <w:link w:val="FooterChar"/>
    <w:uiPriority w:val="99"/>
    <w:unhideWhenUsed/>
    <w:rsid w:val="008525B2"/>
    <w:pPr>
      <w:tabs>
        <w:tab w:val="center" w:pos="4680"/>
        <w:tab w:val="right" w:pos="9360"/>
      </w:tabs>
    </w:pPr>
  </w:style>
  <w:style w:type="character" w:customStyle="1" w:styleId="FooterChar">
    <w:name w:val="Footer Char"/>
    <w:basedOn w:val="DefaultParagraphFont"/>
    <w:link w:val="Footer"/>
    <w:uiPriority w:val="99"/>
    <w:rsid w:val="008525B2"/>
  </w:style>
  <w:style w:type="paragraph" w:styleId="Header">
    <w:name w:val="header"/>
    <w:basedOn w:val="Normal"/>
    <w:link w:val="HeaderChar"/>
    <w:uiPriority w:val="99"/>
    <w:unhideWhenUsed/>
    <w:rsid w:val="00BB7A8D"/>
    <w:pPr>
      <w:tabs>
        <w:tab w:val="center" w:pos="4513"/>
        <w:tab w:val="right" w:pos="9026"/>
      </w:tabs>
    </w:pPr>
  </w:style>
  <w:style w:type="character" w:customStyle="1" w:styleId="HeaderChar">
    <w:name w:val="Header Char"/>
    <w:basedOn w:val="DefaultParagraphFont"/>
    <w:link w:val="Header"/>
    <w:uiPriority w:val="99"/>
    <w:rsid w:val="00BB7A8D"/>
  </w:style>
  <w:style w:type="paragraph" w:styleId="BalloonText">
    <w:name w:val="Balloon Text"/>
    <w:basedOn w:val="Normal"/>
    <w:link w:val="BalloonTextChar"/>
    <w:uiPriority w:val="99"/>
    <w:semiHidden/>
    <w:unhideWhenUsed/>
    <w:rsid w:val="009030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035"/>
    <w:rPr>
      <w:rFonts w:ascii="Segoe UI" w:hAnsi="Segoe UI" w:cs="Segoe UI"/>
      <w:sz w:val="18"/>
      <w:szCs w:val="18"/>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F9689C"/>
    <w:pPr>
      <w:spacing w:after="160" w:line="240" w:lineRule="exact"/>
    </w:pPr>
    <w:rPr>
      <w:vertAlign w:val="superscript"/>
    </w:rPr>
  </w:style>
  <w:style w:type="paragraph" w:styleId="Title">
    <w:name w:val="Title"/>
    <w:basedOn w:val="Normal"/>
    <w:link w:val="TitleChar"/>
    <w:qFormat/>
    <w:rsid w:val="00BB1D4D"/>
    <w:pPr>
      <w:jc w:val="center"/>
    </w:pPr>
    <w:rPr>
      <w:rFonts w:ascii=".VnTimeH" w:eastAsia="Times New Roman" w:hAnsi=".VnTimeH" w:cs="Times New Roman"/>
      <w:b/>
      <w:bCs/>
      <w:sz w:val="26"/>
      <w:szCs w:val="24"/>
    </w:rPr>
  </w:style>
  <w:style w:type="character" w:customStyle="1" w:styleId="TitleChar">
    <w:name w:val="Title Char"/>
    <w:basedOn w:val="DefaultParagraphFont"/>
    <w:link w:val="Title"/>
    <w:rsid w:val="00BB1D4D"/>
    <w:rPr>
      <w:rFonts w:ascii=".VnTimeH" w:eastAsia="Times New Roman" w:hAnsi=".VnTimeH" w:cs="Times New Roman"/>
      <w:b/>
      <w:bCs/>
      <w:sz w:val="26"/>
      <w:szCs w:val="24"/>
    </w:rPr>
  </w:style>
  <w:style w:type="paragraph" w:styleId="BodyText">
    <w:name w:val="Body Text"/>
    <w:basedOn w:val="Normal"/>
    <w:link w:val="BodyTextChar"/>
    <w:rsid w:val="00BB1D4D"/>
    <w:pPr>
      <w:jc w:val="both"/>
    </w:pPr>
    <w:rPr>
      <w:rFonts w:ascii=".VnTime" w:eastAsia="Times New Roman" w:hAnsi=".VnTime" w:cs="Times New Roman"/>
      <w:szCs w:val="24"/>
    </w:rPr>
  </w:style>
  <w:style w:type="character" w:customStyle="1" w:styleId="BodyTextChar">
    <w:name w:val="Body Text Char"/>
    <w:basedOn w:val="DefaultParagraphFont"/>
    <w:link w:val="BodyText"/>
    <w:rsid w:val="00BB1D4D"/>
    <w:rPr>
      <w:rFonts w:ascii=".VnTime" w:eastAsia="Times New Roman" w:hAnsi=".VnTime" w:cs="Times New Roman"/>
      <w:szCs w:val="24"/>
    </w:rPr>
  </w:style>
  <w:style w:type="character" w:customStyle="1" w:styleId="NormalWebChar">
    <w:name w:val="Normal (Web) Char"/>
    <w:link w:val="NormalWeb"/>
    <w:uiPriority w:val="99"/>
    <w:rsid w:val="00DC77F3"/>
    <w:rPr>
      <w:rFonts w:eastAsia="Times New Roman" w:cs="Times New Roman"/>
      <w:sz w:val="24"/>
      <w:szCs w:val="24"/>
    </w:rPr>
  </w:style>
  <w:style w:type="paragraph" w:customStyle="1" w:styleId="FootnotetextCharChar">
    <w:name w:val="Footnote text Char Char"/>
    <w:aliases w:val="Ref Char Char Char,de nota al pie Char Char Char,Ref1 Char Char Char,BVI fnr Char Char Char Char Char Char Char Char Char,BVI fnr Car Car Char Char Char Char Char Char Char Char Char,ftre Char Char"/>
    <w:basedOn w:val="Normal"/>
    <w:uiPriority w:val="99"/>
    <w:rsid w:val="00427F2B"/>
    <w:pPr>
      <w:spacing w:after="160" w:line="240" w:lineRule="exact"/>
    </w:pPr>
    <w:rPr>
      <w:rFonts w:ascii="Calibri" w:eastAsia="Calibri" w:hAnsi="Calibri" w:cs="Times New Roman"/>
      <w:sz w:val="22"/>
      <w:vertAlign w:val="superscript"/>
      <w:lang w:val="en-GB"/>
    </w:rPr>
  </w:style>
  <w:style w:type="character" w:customStyle="1" w:styleId="Heading2Char">
    <w:name w:val="Heading 2 Char"/>
    <w:basedOn w:val="DefaultParagraphFont"/>
    <w:link w:val="Heading2"/>
    <w:uiPriority w:val="9"/>
    <w:rsid w:val="006F416E"/>
    <w:rPr>
      <w:rFonts w:eastAsia="Times New Roman" w:cs="Times New Roman"/>
      <w:b/>
      <w:bCs/>
      <w:sz w:val="36"/>
      <w:szCs w:val="36"/>
    </w:rPr>
  </w:style>
  <w:style w:type="paragraph" w:styleId="Revision">
    <w:name w:val="Revision"/>
    <w:hidden/>
    <w:uiPriority w:val="99"/>
    <w:semiHidden/>
    <w:rsid w:val="006F416E"/>
    <w:rPr>
      <w:rFonts w:eastAsia="Calibri" w:cs="Times New Roman"/>
    </w:rPr>
  </w:style>
  <w:style w:type="paragraph" w:customStyle="1" w:styleId="Normal0">
    <w:name w:val="[Normal]"/>
    <w:rsid w:val="006F416E"/>
    <w:rPr>
      <w:rFonts w:ascii="Arial" w:eastAsia="Arial" w:hAnsi="Arial" w:cs="Times New Roman"/>
      <w:sz w:val="24"/>
      <w:szCs w:val="20"/>
    </w:rPr>
  </w:style>
  <w:style w:type="character" w:styleId="Strong">
    <w:name w:val="Strong"/>
    <w:uiPriority w:val="22"/>
    <w:qFormat/>
    <w:rsid w:val="006F41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566DF-9B73-44D3-BFA8-6B9F881C4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27</Pages>
  <Words>11207</Words>
  <Characters>63881</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8</cp:revision>
  <cp:lastPrinted>2025-06-13T05:00:00Z</cp:lastPrinted>
  <dcterms:created xsi:type="dcterms:W3CDTF">2025-06-13T04:58:00Z</dcterms:created>
  <dcterms:modified xsi:type="dcterms:W3CDTF">2025-06-13T06:58:00Z</dcterms:modified>
</cp:coreProperties>
</file>